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46" w:rsidRDefault="0031551B">
      <w:pPr>
        <w:pStyle w:val="a4"/>
        <w:tabs>
          <w:tab w:val="right" w:leader="dot" w:pos="8505"/>
        </w:tabs>
        <w:spacing w:before="0" w:after="0" w:line="480" w:lineRule="atLeast"/>
        <w:jc w:val="center"/>
        <w:outlineLvl w:val="0"/>
        <w:rPr>
          <w:b/>
          <w:bCs/>
          <w:iCs/>
          <w:sz w:val="40"/>
          <w:szCs w:val="40"/>
        </w:rPr>
      </w:pPr>
      <w:r>
        <w:rPr>
          <w:rFonts w:hint="eastAsia"/>
          <w:b/>
          <w:bCs/>
          <w:iCs/>
          <w:sz w:val="40"/>
          <w:szCs w:val="40"/>
        </w:rPr>
        <w:t>第</w:t>
      </w:r>
      <w:r>
        <w:rPr>
          <w:rFonts w:hint="eastAsia"/>
          <w:b/>
          <w:bCs/>
          <w:iCs/>
          <w:sz w:val="40"/>
          <w:szCs w:val="40"/>
        </w:rPr>
        <w:t>2</w:t>
      </w:r>
      <w:r w:rsidR="00FB0311">
        <w:rPr>
          <w:b/>
          <w:bCs/>
          <w:iCs/>
          <w:sz w:val="40"/>
          <w:szCs w:val="40"/>
        </w:rPr>
        <w:t>7</w:t>
      </w:r>
      <w:r>
        <w:rPr>
          <w:rFonts w:hint="eastAsia"/>
          <w:b/>
          <w:bCs/>
          <w:iCs/>
          <w:sz w:val="40"/>
          <w:szCs w:val="40"/>
        </w:rPr>
        <w:t>屆國家品質獎</w:t>
      </w:r>
    </w:p>
    <w:p w:rsidR="00665C46" w:rsidRDefault="0031551B">
      <w:pPr>
        <w:pStyle w:val="a4"/>
        <w:tabs>
          <w:tab w:val="right" w:leader="dot" w:pos="8505"/>
        </w:tabs>
        <w:spacing w:before="0" w:after="0" w:line="480" w:lineRule="atLeast"/>
        <w:jc w:val="center"/>
        <w:outlineLvl w:val="0"/>
        <w:rPr>
          <w:rFonts w:hAnsi="標楷體"/>
          <w:b/>
          <w:color w:val="000000"/>
          <w:sz w:val="40"/>
          <w:szCs w:val="40"/>
        </w:rPr>
      </w:pPr>
      <w:r>
        <w:rPr>
          <w:rFonts w:hint="eastAsia"/>
          <w:b/>
          <w:bCs/>
          <w:iCs/>
          <w:sz w:val="40"/>
          <w:szCs w:val="40"/>
        </w:rPr>
        <w:t>營造友善職場環境暨英語及其他外語環境</w:t>
      </w:r>
      <w:r>
        <w:rPr>
          <w:rFonts w:hAnsi="標楷體" w:hint="eastAsia"/>
          <w:b/>
          <w:color w:val="000000"/>
          <w:sz w:val="40"/>
          <w:szCs w:val="40"/>
        </w:rPr>
        <w:t>評量表</w:t>
      </w:r>
    </w:p>
    <w:p w:rsidR="00665C46" w:rsidRDefault="0031551B">
      <w:pPr>
        <w:pStyle w:val="a4"/>
        <w:tabs>
          <w:tab w:val="right" w:leader="dot" w:pos="8505"/>
        </w:tabs>
        <w:snapToGrid w:val="0"/>
        <w:spacing w:before="0" w:afterLines="50" w:after="180"/>
        <w:jc w:val="left"/>
        <w:outlineLvl w:val="0"/>
        <w:rPr>
          <w:rFonts w:hAnsi="標楷體"/>
          <w:b/>
          <w:color w:val="000000"/>
          <w:sz w:val="32"/>
          <w:szCs w:val="28"/>
        </w:rPr>
      </w:pPr>
      <w:r>
        <w:rPr>
          <w:rFonts w:hAnsi="標楷體" w:hint="eastAsia"/>
          <w:b/>
          <w:color w:val="000000"/>
          <w:sz w:val="32"/>
          <w:szCs w:val="28"/>
        </w:rPr>
        <w:t>企業／組織名稱：</w:t>
      </w:r>
      <w:r w:rsidR="00FB0311">
        <w:rPr>
          <w:rFonts w:hAnsi="標楷體" w:hint="eastAsia"/>
          <w:b/>
          <w:color w:val="000000"/>
          <w:sz w:val="32"/>
          <w:szCs w:val="28"/>
        </w:rPr>
        <w:t>O</w:t>
      </w:r>
      <w:r w:rsidR="00FB0311">
        <w:rPr>
          <w:rFonts w:hAnsi="標楷體"/>
          <w:b/>
          <w:color w:val="000000"/>
          <w:sz w:val="32"/>
          <w:szCs w:val="28"/>
        </w:rPr>
        <w:t>OO</w:t>
      </w:r>
      <w:r>
        <w:rPr>
          <w:rFonts w:hAnsi="標楷體" w:hint="eastAsia"/>
          <w:b/>
          <w:color w:val="000000"/>
          <w:sz w:val="32"/>
          <w:szCs w:val="28"/>
        </w:rPr>
        <w:t>股份有限公司</w:t>
      </w:r>
    </w:p>
    <w:p w:rsidR="00665C46" w:rsidRDefault="0031551B">
      <w:pPr>
        <w:pStyle w:val="a4"/>
        <w:tabs>
          <w:tab w:val="right" w:leader="dot" w:pos="8505"/>
        </w:tabs>
        <w:snapToGrid w:val="0"/>
        <w:spacing w:before="0" w:afterLines="50" w:after="180"/>
        <w:jc w:val="left"/>
        <w:outlineLvl w:val="0"/>
        <w:rPr>
          <w:rFonts w:hAnsi="標楷體"/>
          <w:b/>
          <w:color w:val="000000"/>
          <w:sz w:val="28"/>
          <w:szCs w:val="28"/>
        </w:rPr>
      </w:pPr>
      <w:r>
        <w:rPr>
          <w:rFonts w:hAnsi="標楷體" w:hint="eastAsia"/>
          <w:b/>
          <w:color w:val="000000"/>
          <w:sz w:val="28"/>
          <w:szCs w:val="28"/>
        </w:rPr>
        <w:t>一、營造友善職場環境</w:t>
      </w:r>
    </w:p>
    <w:p w:rsidR="00665C46" w:rsidRDefault="0031551B">
      <w:pPr>
        <w:pStyle w:val="a4"/>
        <w:tabs>
          <w:tab w:val="right" w:leader="dot" w:pos="8505"/>
        </w:tabs>
        <w:snapToGrid w:val="0"/>
        <w:spacing w:before="0" w:afterLines="50" w:after="180"/>
        <w:jc w:val="left"/>
        <w:outlineLvl w:val="0"/>
        <w:rPr>
          <w:rFonts w:hAnsi="標楷體"/>
          <w:b/>
          <w:color w:val="000000"/>
          <w:sz w:val="28"/>
          <w:szCs w:val="28"/>
        </w:rPr>
      </w:pPr>
      <w:r>
        <w:rPr>
          <w:rFonts w:hAnsi="標楷體" w:hint="eastAsia"/>
          <w:b/>
          <w:color w:val="000000"/>
          <w:sz w:val="28"/>
          <w:szCs w:val="28"/>
        </w:rPr>
        <w:t>（一）員工性別比例</w:t>
      </w:r>
    </w:p>
    <w:tbl>
      <w:tblPr>
        <w:tblW w:w="107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2260"/>
        <w:gridCol w:w="1807"/>
        <w:gridCol w:w="1807"/>
        <w:gridCol w:w="1807"/>
        <w:gridCol w:w="1808"/>
      </w:tblGrid>
      <w:tr w:rsidR="00665C46">
        <w:trPr>
          <w:trHeight w:val="567"/>
        </w:trPr>
        <w:tc>
          <w:tcPr>
            <w:tcW w:w="1275" w:type="dxa"/>
            <w:vMerge w:val="restart"/>
            <w:tcBorders>
              <w:top w:val="single" w:sz="12" w:space="0" w:color="auto"/>
              <w:left w:val="single" w:sz="12" w:space="0" w:color="auto"/>
            </w:tcBorders>
            <w:vAlign w:val="center"/>
          </w:tcPr>
          <w:p w:rsidR="00665C46" w:rsidRDefault="0031551B">
            <w:pPr>
              <w:jc w:val="center"/>
              <w:rPr>
                <w:rFonts w:eastAsia="標楷體"/>
                <w:b/>
                <w:sz w:val="28"/>
                <w:szCs w:val="28"/>
              </w:rPr>
            </w:pPr>
            <w:r>
              <w:rPr>
                <w:rFonts w:eastAsia="標楷體"/>
                <w:b/>
                <w:sz w:val="28"/>
                <w:szCs w:val="28"/>
              </w:rPr>
              <w:t>職級</w:t>
            </w:r>
          </w:p>
        </w:tc>
        <w:tc>
          <w:tcPr>
            <w:tcW w:w="2260" w:type="dxa"/>
            <w:vMerge w:val="restart"/>
            <w:tcBorders>
              <w:top w:val="single" w:sz="12" w:space="0" w:color="auto"/>
            </w:tcBorders>
            <w:vAlign w:val="center"/>
          </w:tcPr>
          <w:p w:rsidR="00665C46" w:rsidRDefault="0031551B">
            <w:pPr>
              <w:jc w:val="center"/>
              <w:rPr>
                <w:rFonts w:eastAsia="標楷體"/>
                <w:b/>
                <w:sz w:val="28"/>
                <w:szCs w:val="28"/>
              </w:rPr>
            </w:pPr>
            <w:r>
              <w:rPr>
                <w:rFonts w:eastAsia="標楷體"/>
                <w:b/>
                <w:sz w:val="28"/>
                <w:szCs w:val="28"/>
              </w:rPr>
              <w:t>總人數</w:t>
            </w:r>
          </w:p>
        </w:tc>
        <w:tc>
          <w:tcPr>
            <w:tcW w:w="3614" w:type="dxa"/>
            <w:gridSpan w:val="2"/>
            <w:tcBorders>
              <w:top w:val="single" w:sz="12" w:space="0" w:color="auto"/>
            </w:tcBorders>
            <w:vAlign w:val="center"/>
          </w:tcPr>
          <w:p w:rsidR="00665C46" w:rsidRDefault="0031551B">
            <w:pPr>
              <w:jc w:val="center"/>
              <w:rPr>
                <w:rFonts w:eastAsia="標楷體"/>
                <w:b/>
                <w:sz w:val="28"/>
                <w:szCs w:val="28"/>
              </w:rPr>
            </w:pPr>
            <w:r>
              <w:rPr>
                <w:rFonts w:eastAsia="標楷體"/>
                <w:b/>
                <w:sz w:val="28"/>
                <w:szCs w:val="28"/>
              </w:rPr>
              <w:t>人數</w:t>
            </w:r>
          </w:p>
        </w:tc>
        <w:tc>
          <w:tcPr>
            <w:tcW w:w="3615" w:type="dxa"/>
            <w:gridSpan w:val="2"/>
            <w:tcBorders>
              <w:top w:val="single" w:sz="12" w:space="0" w:color="auto"/>
              <w:bottom w:val="single" w:sz="4" w:space="0" w:color="000000"/>
              <w:right w:val="single" w:sz="12" w:space="0" w:color="000000"/>
            </w:tcBorders>
            <w:vAlign w:val="center"/>
          </w:tcPr>
          <w:p w:rsidR="00665C46" w:rsidRDefault="0031551B">
            <w:pPr>
              <w:jc w:val="center"/>
              <w:rPr>
                <w:rFonts w:eastAsia="標楷體"/>
                <w:b/>
                <w:sz w:val="28"/>
                <w:szCs w:val="28"/>
              </w:rPr>
            </w:pPr>
            <w:r>
              <w:rPr>
                <w:rFonts w:eastAsia="標楷體"/>
                <w:b/>
                <w:sz w:val="28"/>
                <w:szCs w:val="28"/>
              </w:rPr>
              <w:t>比例</w:t>
            </w:r>
            <w:r>
              <w:rPr>
                <w:rFonts w:eastAsia="標楷體"/>
                <w:b/>
                <w:sz w:val="28"/>
                <w:szCs w:val="28"/>
              </w:rPr>
              <w:t>(%)</w:t>
            </w:r>
          </w:p>
        </w:tc>
      </w:tr>
      <w:tr w:rsidR="00665C46">
        <w:trPr>
          <w:trHeight w:val="567"/>
        </w:trPr>
        <w:tc>
          <w:tcPr>
            <w:tcW w:w="1275" w:type="dxa"/>
            <w:vMerge/>
            <w:tcBorders>
              <w:left w:val="single" w:sz="12" w:space="0" w:color="auto"/>
            </w:tcBorders>
            <w:vAlign w:val="center"/>
          </w:tcPr>
          <w:p w:rsidR="00665C46" w:rsidRDefault="00665C46">
            <w:pPr>
              <w:jc w:val="center"/>
              <w:rPr>
                <w:rFonts w:eastAsia="標楷體"/>
                <w:b/>
                <w:sz w:val="28"/>
                <w:szCs w:val="28"/>
              </w:rPr>
            </w:pPr>
          </w:p>
        </w:tc>
        <w:tc>
          <w:tcPr>
            <w:tcW w:w="2260" w:type="dxa"/>
            <w:vMerge/>
            <w:vAlign w:val="center"/>
          </w:tcPr>
          <w:p w:rsidR="00665C46" w:rsidRDefault="00665C46">
            <w:pPr>
              <w:jc w:val="center"/>
              <w:rPr>
                <w:rFonts w:eastAsia="標楷體"/>
                <w:b/>
                <w:sz w:val="28"/>
                <w:szCs w:val="28"/>
              </w:rPr>
            </w:pPr>
          </w:p>
        </w:tc>
        <w:tc>
          <w:tcPr>
            <w:tcW w:w="1807" w:type="dxa"/>
            <w:vAlign w:val="center"/>
          </w:tcPr>
          <w:p w:rsidR="00665C46" w:rsidRDefault="0031551B">
            <w:pPr>
              <w:jc w:val="center"/>
              <w:rPr>
                <w:rFonts w:eastAsia="標楷體"/>
                <w:b/>
                <w:sz w:val="28"/>
                <w:szCs w:val="28"/>
              </w:rPr>
            </w:pPr>
            <w:r>
              <w:rPr>
                <w:rFonts w:eastAsia="標楷體" w:hint="eastAsia"/>
                <w:b/>
                <w:sz w:val="28"/>
                <w:szCs w:val="28"/>
              </w:rPr>
              <w:t>男性</w:t>
            </w:r>
          </w:p>
        </w:tc>
        <w:tc>
          <w:tcPr>
            <w:tcW w:w="1807" w:type="dxa"/>
            <w:vAlign w:val="center"/>
          </w:tcPr>
          <w:p w:rsidR="00665C46" w:rsidRDefault="0031551B">
            <w:pPr>
              <w:jc w:val="center"/>
              <w:rPr>
                <w:rFonts w:eastAsia="標楷體"/>
                <w:b/>
                <w:sz w:val="28"/>
                <w:szCs w:val="28"/>
              </w:rPr>
            </w:pPr>
            <w:r>
              <w:rPr>
                <w:rFonts w:eastAsia="標楷體" w:hint="eastAsia"/>
                <w:b/>
                <w:sz w:val="28"/>
                <w:szCs w:val="28"/>
              </w:rPr>
              <w:t>女性</w:t>
            </w:r>
          </w:p>
        </w:tc>
        <w:tc>
          <w:tcPr>
            <w:tcW w:w="1807" w:type="dxa"/>
            <w:tcBorders>
              <w:top w:val="single" w:sz="4" w:space="0" w:color="000000"/>
              <w:right w:val="single" w:sz="4" w:space="0" w:color="000000"/>
            </w:tcBorders>
            <w:vAlign w:val="center"/>
          </w:tcPr>
          <w:p w:rsidR="00665C46" w:rsidRDefault="0031551B">
            <w:pPr>
              <w:jc w:val="center"/>
              <w:rPr>
                <w:rFonts w:eastAsia="標楷體"/>
                <w:b/>
                <w:sz w:val="28"/>
                <w:szCs w:val="28"/>
              </w:rPr>
            </w:pPr>
            <w:r>
              <w:rPr>
                <w:rFonts w:eastAsia="標楷體" w:hint="eastAsia"/>
                <w:b/>
                <w:sz w:val="28"/>
                <w:szCs w:val="28"/>
              </w:rPr>
              <w:t>男性</w:t>
            </w:r>
          </w:p>
        </w:tc>
        <w:tc>
          <w:tcPr>
            <w:tcW w:w="1808" w:type="dxa"/>
            <w:tcBorders>
              <w:top w:val="single" w:sz="4" w:space="0" w:color="000000"/>
              <w:left w:val="single" w:sz="4" w:space="0" w:color="000000"/>
              <w:right w:val="single" w:sz="12" w:space="0" w:color="000000"/>
            </w:tcBorders>
            <w:vAlign w:val="center"/>
          </w:tcPr>
          <w:p w:rsidR="00665C46" w:rsidRDefault="0031551B">
            <w:pPr>
              <w:jc w:val="center"/>
              <w:rPr>
                <w:rFonts w:eastAsia="標楷體"/>
                <w:b/>
                <w:sz w:val="28"/>
                <w:szCs w:val="28"/>
              </w:rPr>
            </w:pPr>
            <w:r>
              <w:rPr>
                <w:rFonts w:eastAsia="標楷體" w:hint="eastAsia"/>
                <w:b/>
                <w:sz w:val="28"/>
                <w:szCs w:val="28"/>
              </w:rPr>
              <w:t>女性</w:t>
            </w:r>
          </w:p>
        </w:tc>
      </w:tr>
      <w:tr w:rsidR="00665C46">
        <w:trPr>
          <w:trHeight w:val="567"/>
        </w:trPr>
        <w:tc>
          <w:tcPr>
            <w:tcW w:w="1275" w:type="dxa"/>
            <w:tcBorders>
              <w:left w:val="single" w:sz="12" w:space="0" w:color="auto"/>
            </w:tcBorders>
            <w:vAlign w:val="center"/>
          </w:tcPr>
          <w:p w:rsidR="00665C46" w:rsidRDefault="0031551B">
            <w:pPr>
              <w:jc w:val="center"/>
              <w:rPr>
                <w:rFonts w:eastAsia="標楷體"/>
                <w:szCs w:val="24"/>
              </w:rPr>
            </w:pPr>
            <w:r>
              <w:rPr>
                <w:rFonts w:eastAsia="標楷體"/>
                <w:szCs w:val="24"/>
              </w:rPr>
              <w:t>主管</w:t>
            </w:r>
          </w:p>
        </w:tc>
        <w:tc>
          <w:tcPr>
            <w:tcW w:w="2260" w:type="dxa"/>
            <w:vAlign w:val="center"/>
          </w:tcPr>
          <w:p w:rsidR="00665C46" w:rsidRDefault="00665C46">
            <w:pPr>
              <w:jc w:val="center"/>
              <w:rPr>
                <w:rFonts w:eastAsia="標楷體"/>
                <w:szCs w:val="24"/>
              </w:rPr>
            </w:pPr>
          </w:p>
        </w:tc>
        <w:tc>
          <w:tcPr>
            <w:tcW w:w="1807" w:type="dxa"/>
            <w:vAlign w:val="center"/>
          </w:tcPr>
          <w:p w:rsidR="00665C46" w:rsidRDefault="00665C46">
            <w:pPr>
              <w:jc w:val="center"/>
              <w:rPr>
                <w:rFonts w:eastAsia="標楷體"/>
                <w:szCs w:val="24"/>
              </w:rPr>
            </w:pPr>
          </w:p>
        </w:tc>
        <w:tc>
          <w:tcPr>
            <w:tcW w:w="1807" w:type="dxa"/>
            <w:vAlign w:val="center"/>
          </w:tcPr>
          <w:p w:rsidR="00665C46" w:rsidRDefault="00665C46">
            <w:pPr>
              <w:jc w:val="center"/>
              <w:rPr>
                <w:rFonts w:eastAsia="標楷體"/>
                <w:szCs w:val="24"/>
              </w:rPr>
            </w:pPr>
          </w:p>
        </w:tc>
        <w:tc>
          <w:tcPr>
            <w:tcW w:w="1807" w:type="dxa"/>
            <w:tcBorders>
              <w:right w:val="single" w:sz="4" w:space="0" w:color="000000"/>
            </w:tcBorders>
            <w:vAlign w:val="center"/>
          </w:tcPr>
          <w:p w:rsidR="00665C46" w:rsidRDefault="00665C46">
            <w:pPr>
              <w:jc w:val="center"/>
              <w:rPr>
                <w:rFonts w:eastAsia="標楷體"/>
                <w:szCs w:val="24"/>
              </w:rPr>
            </w:pPr>
          </w:p>
        </w:tc>
        <w:tc>
          <w:tcPr>
            <w:tcW w:w="1808" w:type="dxa"/>
            <w:tcBorders>
              <w:left w:val="single" w:sz="4" w:space="0" w:color="000000"/>
              <w:right w:val="single" w:sz="12" w:space="0" w:color="000000"/>
            </w:tcBorders>
            <w:vAlign w:val="center"/>
          </w:tcPr>
          <w:p w:rsidR="00665C46" w:rsidRDefault="00665C46">
            <w:pPr>
              <w:jc w:val="center"/>
              <w:rPr>
                <w:rFonts w:eastAsia="標楷體"/>
                <w:szCs w:val="24"/>
              </w:rPr>
            </w:pPr>
          </w:p>
        </w:tc>
      </w:tr>
      <w:tr w:rsidR="00665C46">
        <w:trPr>
          <w:trHeight w:val="567"/>
        </w:trPr>
        <w:tc>
          <w:tcPr>
            <w:tcW w:w="1275" w:type="dxa"/>
            <w:tcBorders>
              <w:left w:val="single" w:sz="12" w:space="0" w:color="auto"/>
            </w:tcBorders>
            <w:vAlign w:val="center"/>
          </w:tcPr>
          <w:p w:rsidR="00665C46" w:rsidRDefault="0031551B">
            <w:pPr>
              <w:jc w:val="center"/>
              <w:rPr>
                <w:rFonts w:eastAsia="標楷體"/>
                <w:szCs w:val="24"/>
              </w:rPr>
            </w:pPr>
            <w:r>
              <w:rPr>
                <w:rFonts w:eastAsia="標楷體"/>
                <w:szCs w:val="24"/>
              </w:rPr>
              <w:t>職員</w:t>
            </w:r>
          </w:p>
        </w:tc>
        <w:tc>
          <w:tcPr>
            <w:tcW w:w="2260" w:type="dxa"/>
            <w:vAlign w:val="center"/>
          </w:tcPr>
          <w:p w:rsidR="00665C46" w:rsidRDefault="00665C46">
            <w:pPr>
              <w:jc w:val="center"/>
              <w:rPr>
                <w:rFonts w:eastAsia="標楷體"/>
                <w:szCs w:val="24"/>
              </w:rPr>
            </w:pPr>
          </w:p>
        </w:tc>
        <w:tc>
          <w:tcPr>
            <w:tcW w:w="1807" w:type="dxa"/>
            <w:vAlign w:val="center"/>
          </w:tcPr>
          <w:p w:rsidR="00665C46" w:rsidRDefault="00665C46">
            <w:pPr>
              <w:jc w:val="center"/>
              <w:rPr>
                <w:rFonts w:eastAsia="標楷體"/>
                <w:szCs w:val="24"/>
              </w:rPr>
            </w:pPr>
          </w:p>
        </w:tc>
        <w:tc>
          <w:tcPr>
            <w:tcW w:w="1807" w:type="dxa"/>
            <w:vAlign w:val="center"/>
          </w:tcPr>
          <w:p w:rsidR="00665C46" w:rsidRDefault="00665C46">
            <w:pPr>
              <w:jc w:val="center"/>
              <w:rPr>
                <w:rFonts w:eastAsia="標楷體"/>
                <w:szCs w:val="24"/>
              </w:rPr>
            </w:pPr>
          </w:p>
        </w:tc>
        <w:tc>
          <w:tcPr>
            <w:tcW w:w="1807" w:type="dxa"/>
            <w:tcBorders>
              <w:right w:val="single" w:sz="4" w:space="0" w:color="000000"/>
            </w:tcBorders>
            <w:vAlign w:val="center"/>
          </w:tcPr>
          <w:p w:rsidR="00665C46" w:rsidRDefault="00665C46">
            <w:pPr>
              <w:jc w:val="center"/>
              <w:rPr>
                <w:rFonts w:eastAsia="標楷體"/>
                <w:szCs w:val="24"/>
              </w:rPr>
            </w:pPr>
          </w:p>
        </w:tc>
        <w:tc>
          <w:tcPr>
            <w:tcW w:w="1808" w:type="dxa"/>
            <w:tcBorders>
              <w:left w:val="single" w:sz="4" w:space="0" w:color="000000"/>
              <w:right w:val="single" w:sz="12" w:space="0" w:color="000000"/>
            </w:tcBorders>
            <w:vAlign w:val="center"/>
          </w:tcPr>
          <w:p w:rsidR="00665C46" w:rsidRDefault="00665C46">
            <w:pPr>
              <w:jc w:val="center"/>
              <w:rPr>
                <w:rFonts w:eastAsia="標楷體"/>
                <w:szCs w:val="24"/>
              </w:rPr>
            </w:pPr>
          </w:p>
        </w:tc>
      </w:tr>
      <w:tr w:rsidR="00665C46">
        <w:trPr>
          <w:trHeight w:val="567"/>
        </w:trPr>
        <w:tc>
          <w:tcPr>
            <w:tcW w:w="1275" w:type="dxa"/>
            <w:tcBorders>
              <w:left w:val="single" w:sz="12" w:space="0" w:color="auto"/>
              <w:bottom w:val="single" w:sz="12" w:space="0" w:color="auto"/>
            </w:tcBorders>
            <w:vAlign w:val="center"/>
          </w:tcPr>
          <w:p w:rsidR="00665C46" w:rsidRDefault="0031551B">
            <w:pPr>
              <w:jc w:val="center"/>
              <w:rPr>
                <w:rFonts w:eastAsia="標楷體"/>
                <w:szCs w:val="24"/>
              </w:rPr>
            </w:pPr>
            <w:r>
              <w:rPr>
                <w:rFonts w:eastAsia="標楷體"/>
                <w:szCs w:val="24"/>
              </w:rPr>
              <w:t>合計</w:t>
            </w:r>
          </w:p>
        </w:tc>
        <w:tc>
          <w:tcPr>
            <w:tcW w:w="2260" w:type="dxa"/>
            <w:tcBorders>
              <w:bottom w:val="single" w:sz="12" w:space="0" w:color="auto"/>
            </w:tcBorders>
            <w:vAlign w:val="center"/>
          </w:tcPr>
          <w:p w:rsidR="00665C46" w:rsidRDefault="00665C46">
            <w:pPr>
              <w:jc w:val="center"/>
              <w:rPr>
                <w:rFonts w:eastAsia="標楷體"/>
                <w:szCs w:val="24"/>
              </w:rPr>
            </w:pPr>
          </w:p>
        </w:tc>
        <w:tc>
          <w:tcPr>
            <w:tcW w:w="1807" w:type="dxa"/>
            <w:tcBorders>
              <w:bottom w:val="single" w:sz="12" w:space="0" w:color="auto"/>
            </w:tcBorders>
            <w:vAlign w:val="center"/>
          </w:tcPr>
          <w:p w:rsidR="00665C46" w:rsidRDefault="00665C46">
            <w:pPr>
              <w:jc w:val="center"/>
              <w:rPr>
                <w:rFonts w:eastAsia="標楷體"/>
                <w:szCs w:val="24"/>
              </w:rPr>
            </w:pPr>
          </w:p>
        </w:tc>
        <w:tc>
          <w:tcPr>
            <w:tcW w:w="1807" w:type="dxa"/>
            <w:tcBorders>
              <w:bottom w:val="single" w:sz="12" w:space="0" w:color="auto"/>
            </w:tcBorders>
            <w:vAlign w:val="center"/>
          </w:tcPr>
          <w:p w:rsidR="00665C46" w:rsidRDefault="00665C46">
            <w:pPr>
              <w:jc w:val="center"/>
              <w:rPr>
                <w:rFonts w:eastAsia="標楷體"/>
                <w:szCs w:val="24"/>
              </w:rPr>
            </w:pPr>
          </w:p>
        </w:tc>
        <w:tc>
          <w:tcPr>
            <w:tcW w:w="1807" w:type="dxa"/>
            <w:tcBorders>
              <w:bottom w:val="single" w:sz="12" w:space="0" w:color="auto"/>
              <w:right w:val="single" w:sz="4" w:space="0" w:color="000000"/>
            </w:tcBorders>
            <w:vAlign w:val="center"/>
          </w:tcPr>
          <w:p w:rsidR="00665C46" w:rsidRDefault="00665C46">
            <w:pPr>
              <w:jc w:val="center"/>
              <w:rPr>
                <w:rFonts w:eastAsia="標楷體"/>
                <w:szCs w:val="24"/>
              </w:rPr>
            </w:pPr>
          </w:p>
        </w:tc>
        <w:tc>
          <w:tcPr>
            <w:tcW w:w="1808" w:type="dxa"/>
            <w:tcBorders>
              <w:left w:val="single" w:sz="4" w:space="0" w:color="000000"/>
              <w:bottom w:val="single" w:sz="12" w:space="0" w:color="auto"/>
              <w:right w:val="single" w:sz="12" w:space="0" w:color="000000"/>
            </w:tcBorders>
            <w:vAlign w:val="center"/>
          </w:tcPr>
          <w:p w:rsidR="00665C46" w:rsidRDefault="00665C46">
            <w:pPr>
              <w:jc w:val="center"/>
              <w:rPr>
                <w:rFonts w:eastAsia="標楷體"/>
                <w:szCs w:val="24"/>
              </w:rPr>
            </w:pPr>
          </w:p>
        </w:tc>
      </w:tr>
    </w:tbl>
    <w:p w:rsidR="00665C46" w:rsidRDefault="0031551B">
      <w:pPr>
        <w:pStyle w:val="a4"/>
        <w:tabs>
          <w:tab w:val="right" w:leader="dot" w:pos="8505"/>
        </w:tabs>
        <w:spacing w:before="0" w:after="0" w:line="480" w:lineRule="atLeast"/>
        <w:jc w:val="left"/>
        <w:outlineLvl w:val="0"/>
        <w:rPr>
          <w:rFonts w:hAnsi="標楷體"/>
          <w:b/>
          <w:color w:val="000000"/>
          <w:sz w:val="28"/>
          <w:szCs w:val="28"/>
        </w:rPr>
      </w:pPr>
      <w:r>
        <w:rPr>
          <w:rFonts w:hAnsi="標楷體" w:hint="eastAsia"/>
          <w:b/>
          <w:color w:val="000000"/>
          <w:sz w:val="28"/>
        </w:rPr>
        <w:t>（二）友善職場環境落實情形</w:t>
      </w:r>
    </w:p>
    <w:tbl>
      <w:tblPr>
        <w:tblW w:w="1082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80"/>
        <w:gridCol w:w="5769"/>
        <w:gridCol w:w="567"/>
        <w:gridCol w:w="567"/>
        <w:gridCol w:w="3445"/>
      </w:tblGrid>
      <w:tr w:rsidR="00665C46">
        <w:trPr>
          <w:cantSplit/>
          <w:trHeight w:val="425"/>
          <w:tblHeader/>
          <w:jc w:val="center"/>
        </w:trPr>
        <w:tc>
          <w:tcPr>
            <w:tcW w:w="6249" w:type="dxa"/>
            <w:gridSpan w:val="2"/>
            <w:shd w:val="clear" w:color="auto" w:fill="D9D9D9"/>
            <w:vAlign w:val="center"/>
          </w:tcPr>
          <w:p w:rsidR="00665C46" w:rsidRDefault="0031551B">
            <w:pPr>
              <w:widowControl/>
              <w:autoSpaceDE w:val="0"/>
              <w:autoSpaceDN w:val="0"/>
              <w:adjustRightInd w:val="0"/>
              <w:snapToGrid w:val="0"/>
              <w:ind w:leftChars="542" w:left="1301"/>
              <w:jc w:val="center"/>
              <w:textAlignment w:val="bottom"/>
              <w:rPr>
                <w:rFonts w:ascii="標楷體" w:eastAsia="標楷體" w:hAnsi="標楷體" w:cs="標楷體"/>
                <w:b/>
                <w:noProof/>
                <w:color w:val="000000"/>
              </w:rPr>
            </w:pPr>
            <w:r>
              <w:rPr>
                <w:rFonts w:ascii="標楷體" w:eastAsia="標楷體" w:hAnsi="標楷體" w:cs="標楷體"/>
                <w:b/>
                <w:noProof/>
                <w:color w:val="000000"/>
              </w:rPr>
              <w:t>項目</w:t>
            </w:r>
          </w:p>
        </w:tc>
        <w:tc>
          <w:tcPr>
            <w:tcW w:w="567" w:type="dxa"/>
            <w:shd w:val="clear" w:color="auto" w:fill="D9D9D9"/>
            <w:vAlign w:val="center"/>
          </w:tcPr>
          <w:p w:rsidR="00665C46" w:rsidRDefault="0031551B">
            <w:pPr>
              <w:widowControl/>
              <w:autoSpaceDE w:val="0"/>
              <w:autoSpaceDN w:val="0"/>
              <w:adjustRightInd w:val="0"/>
              <w:snapToGrid w:val="0"/>
              <w:jc w:val="center"/>
              <w:textAlignment w:val="bottom"/>
              <w:rPr>
                <w:rFonts w:ascii="標楷體" w:eastAsia="標楷體" w:hAnsi="標楷體" w:cs="標楷體"/>
                <w:b/>
                <w:bCs/>
                <w:color w:val="000000"/>
                <w:szCs w:val="28"/>
              </w:rPr>
            </w:pPr>
            <w:r>
              <w:rPr>
                <w:rFonts w:ascii="標楷體" w:eastAsia="標楷體" w:hAnsi="標楷體" w:cs="標楷體" w:hint="eastAsia"/>
                <w:b/>
                <w:bCs/>
                <w:color w:val="000000"/>
                <w:szCs w:val="28"/>
              </w:rPr>
              <w:t>無</w:t>
            </w:r>
          </w:p>
        </w:tc>
        <w:tc>
          <w:tcPr>
            <w:tcW w:w="567" w:type="dxa"/>
            <w:shd w:val="clear" w:color="auto" w:fill="D9D9D9"/>
            <w:vAlign w:val="center"/>
          </w:tcPr>
          <w:p w:rsidR="00665C46" w:rsidRDefault="0031551B">
            <w:pPr>
              <w:widowControl/>
              <w:autoSpaceDE w:val="0"/>
              <w:autoSpaceDN w:val="0"/>
              <w:adjustRightInd w:val="0"/>
              <w:snapToGrid w:val="0"/>
              <w:jc w:val="center"/>
              <w:textAlignment w:val="bottom"/>
              <w:rPr>
                <w:rFonts w:ascii="標楷體" w:eastAsia="標楷體" w:hAnsi="標楷體" w:cs="標楷體"/>
                <w:b/>
                <w:bCs/>
                <w:color w:val="000000"/>
                <w:szCs w:val="28"/>
              </w:rPr>
            </w:pPr>
            <w:r>
              <w:rPr>
                <w:rFonts w:ascii="標楷體" w:eastAsia="標楷體" w:hAnsi="標楷體" w:cs="標楷體" w:hint="eastAsia"/>
                <w:b/>
                <w:bCs/>
                <w:color w:val="000000"/>
                <w:szCs w:val="28"/>
              </w:rPr>
              <w:t>有</w:t>
            </w:r>
          </w:p>
        </w:tc>
        <w:tc>
          <w:tcPr>
            <w:tcW w:w="3445" w:type="dxa"/>
            <w:shd w:val="clear" w:color="auto" w:fill="D9D9D9"/>
            <w:vAlign w:val="center"/>
          </w:tcPr>
          <w:p w:rsidR="00665C46" w:rsidRDefault="0031551B">
            <w:pPr>
              <w:widowControl/>
              <w:autoSpaceDE w:val="0"/>
              <w:autoSpaceDN w:val="0"/>
              <w:adjustRightInd w:val="0"/>
              <w:snapToGrid w:val="0"/>
              <w:jc w:val="center"/>
              <w:textAlignment w:val="bottom"/>
              <w:rPr>
                <w:rFonts w:ascii="標楷體" w:eastAsia="標楷體" w:hAnsi="標楷體" w:cs="標楷體"/>
                <w:b/>
                <w:bCs/>
                <w:color w:val="000000"/>
                <w:szCs w:val="28"/>
              </w:rPr>
            </w:pPr>
            <w:r>
              <w:rPr>
                <w:rFonts w:ascii="標楷體" w:eastAsia="標楷體" w:hAnsi="標楷體" w:cs="標楷體" w:hint="eastAsia"/>
                <w:b/>
                <w:bCs/>
                <w:color w:val="000000"/>
                <w:szCs w:val="28"/>
              </w:rPr>
              <w:t>作法說明</w:t>
            </w:r>
          </w:p>
          <w:p w:rsidR="00665C46" w:rsidRDefault="0031551B">
            <w:pPr>
              <w:widowControl/>
              <w:autoSpaceDE w:val="0"/>
              <w:autoSpaceDN w:val="0"/>
              <w:adjustRightInd w:val="0"/>
              <w:snapToGrid w:val="0"/>
              <w:jc w:val="center"/>
              <w:textAlignment w:val="bottom"/>
              <w:rPr>
                <w:rFonts w:ascii="標楷體" w:eastAsia="標楷體" w:hAnsi="標楷體" w:cs="標楷體"/>
                <w:b/>
                <w:bCs/>
                <w:color w:val="000000"/>
                <w:szCs w:val="28"/>
              </w:rPr>
            </w:pPr>
            <w:r>
              <w:rPr>
                <w:rFonts w:ascii="標楷體" w:eastAsia="標楷體" w:hAnsi="標楷體" w:cs="標楷體" w:hint="eastAsia"/>
                <w:b/>
                <w:bCs/>
                <w:color w:val="000000"/>
                <w:szCs w:val="28"/>
              </w:rPr>
              <w:t>(</w:t>
            </w:r>
            <w:r>
              <w:rPr>
                <w:rFonts w:ascii="標楷體" w:eastAsia="標楷體" w:hAnsi="標楷體" w:cs="標楷體" w:hint="eastAsia"/>
                <w:b/>
                <w:bCs/>
                <w:color w:val="000000"/>
                <w:szCs w:val="28"/>
              </w:rPr>
              <w:t>優於法規或創意作法</w:t>
            </w:r>
            <w:r>
              <w:rPr>
                <w:rFonts w:ascii="標楷體" w:eastAsia="標楷體" w:hAnsi="標楷體" w:cs="標楷體" w:hint="eastAsia"/>
                <w:b/>
                <w:bCs/>
                <w:color w:val="000000"/>
                <w:szCs w:val="28"/>
              </w:rPr>
              <w:t>)</w:t>
            </w:r>
          </w:p>
        </w:tc>
      </w:tr>
      <w:tr w:rsidR="00FB0311">
        <w:trPr>
          <w:cantSplit/>
          <w:trHeight w:val="425"/>
          <w:jc w:val="center"/>
        </w:trPr>
        <w:tc>
          <w:tcPr>
            <w:tcW w:w="480" w:type="dxa"/>
            <w:vMerge w:val="restart"/>
            <w:tcBorders>
              <w:top w:val="single" w:sz="2" w:space="0" w:color="auto"/>
            </w:tcBorders>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r>
              <w:rPr>
                <w:rFonts w:ascii="標楷體" w:eastAsia="標楷體" w:hAnsi="標楷體" w:cs="標楷體" w:hint="eastAsia"/>
                <w:b/>
                <w:color w:val="000000"/>
              </w:rPr>
              <w:t>一、友善育兒</w:t>
            </w: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rPr>
            </w:pPr>
            <w:r>
              <w:rPr>
                <w:rFonts w:ascii="Times New Roman" w:eastAsia="標楷體" w:hAnsi="Times New Roman" w:cs="Times New Roman" w:hint="eastAsia"/>
                <w:color w:val="000000"/>
              </w:rPr>
              <w:t>請問</w:t>
            </w:r>
            <w:r>
              <w:rPr>
                <w:rFonts w:ascii="Times New Roman" w:eastAsia="標楷體" w:hAnsi="Times New Roman" w:cs="Times New Roman" w:hint="eastAsia"/>
                <w:color w:val="000000"/>
                <w:lang w:val="en-GB"/>
              </w:rPr>
              <w:t>貴</w:t>
            </w:r>
            <w:r>
              <w:rPr>
                <w:rFonts w:ascii="Times New Roman" w:eastAsia="標楷體" w:hAnsi="Times New Roman" w:cs="Times New Roman" w:hint="eastAsia"/>
                <w:color w:val="000000"/>
              </w:rPr>
              <w:t>公司</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組織</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女性員工分娩時是否有提供「產假」？如有請說明產假期間工資計算方式。</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勞動基準法第</w:t>
            </w:r>
            <w:r>
              <w:rPr>
                <w:rFonts w:ascii="Times New Roman" w:eastAsia="標楷體" w:hAnsi="Times New Roman" w:cs="Times New Roman" w:hint="eastAsia"/>
                <w:color w:val="000000"/>
              </w:rPr>
              <w:t xml:space="preserve"> 50 </w:t>
            </w:r>
            <w:r>
              <w:rPr>
                <w:rFonts w:ascii="Times New Roman" w:eastAsia="標楷體" w:hAnsi="Times New Roman" w:cs="Times New Roman" w:hint="eastAsia"/>
                <w:color w:val="000000"/>
              </w:rPr>
              <w:t>條及性別工作平等法第</w:t>
            </w:r>
            <w:r>
              <w:rPr>
                <w:rFonts w:ascii="Times New Roman" w:eastAsia="標楷體" w:hAnsi="Times New Roman" w:cs="Times New Roman" w:hint="eastAsia"/>
                <w:color w:val="000000"/>
              </w:rPr>
              <w:t>15</w:t>
            </w:r>
            <w:r>
              <w:rPr>
                <w:rFonts w:ascii="Times New Roman" w:eastAsia="標楷體" w:hAnsi="Times New Roman" w:cs="Times New Roman" w:hint="eastAsia"/>
                <w:color w:val="000000"/>
              </w:rPr>
              <w:t>條：女性受僱者分娩前後，應使其停止工作，給予產假八星期。</w:t>
            </w:r>
            <w:r>
              <w:rPr>
                <w:rFonts w:ascii="Times New Roman" w:eastAsia="標楷體" w:hAnsi="Times New Roman" w:cs="Times New Roman" w:hint="eastAsia"/>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是否有提供「陪產假」？如有請說明陪產假期間工資計算方式。</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15</w:t>
            </w:r>
            <w:r>
              <w:rPr>
                <w:rFonts w:ascii="Times New Roman" w:eastAsia="標楷體" w:hAnsi="Times New Roman" w:cs="Times New Roman" w:hint="eastAsia"/>
                <w:bCs/>
                <w:color w:val="000000"/>
              </w:rPr>
              <w:t>條第</w:t>
            </w:r>
            <w:r>
              <w:rPr>
                <w:rFonts w:ascii="Times New Roman" w:eastAsia="標楷體" w:hAnsi="Times New Roman" w:cs="Times New Roman" w:hint="eastAsia"/>
                <w:bCs/>
                <w:color w:val="000000"/>
              </w:rPr>
              <w:t>3</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4</w:t>
            </w:r>
            <w:r>
              <w:rPr>
                <w:rFonts w:ascii="Times New Roman" w:eastAsia="標楷體" w:hAnsi="Times New Roman" w:cs="Times New Roman" w:hint="eastAsia"/>
                <w:bCs/>
                <w:color w:val="000000"/>
              </w:rPr>
              <w:t>項：勞工於其配偶分娩時，雇主應給予陪產假</w:t>
            </w:r>
            <w:r>
              <w:rPr>
                <w:rFonts w:ascii="Times New Roman" w:eastAsia="標楷體" w:hAnsi="Times New Roman" w:cs="Times New Roman" w:hint="eastAsia"/>
                <w:bCs/>
                <w:color w:val="000000"/>
              </w:rPr>
              <w:t>5</w:t>
            </w:r>
            <w:r>
              <w:rPr>
                <w:rFonts w:ascii="Times New Roman" w:eastAsia="標楷體" w:hAnsi="Times New Roman" w:cs="Times New Roman" w:hint="eastAsia"/>
                <w:bCs/>
                <w:color w:val="000000"/>
              </w:rPr>
              <w:t>日，陪產假期間工資照給。</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bookmarkStart w:id="0" w:name="_GoBack"/>
            <w:bookmarkEnd w:id="0"/>
          </w:p>
        </w:tc>
      </w:tr>
      <w:tr w:rsidR="00FB0311">
        <w:trPr>
          <w:cantSplit/>
          <w:trHeight w:val="425"/>
          <w:jc w:val="center"/>
        </w:trPr>
        <w:tc>
          <w:tcPr>
            <w:tcW w:w="480"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rPr>
            </w:pPr>
            <w:r>
              <w:rPr>
                <w:rFonts w:ascii="Times New Roman" w:eastAsia="標楷體" w:hAnsi="Times New Roman" w:cs="Times New Roman" w:hint="eastAsia"/>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rPr>
              <w:t>是否有提供「流產假」？</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highlight w:val="yellow"/>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性別工作平等法第</w:t>
            </w:r>
            <w:r>
              <w:rPr>
                <w:rFonts w:ascii="Times New Roman" w:eastAsia="標楷體" w:hAnsi="Times New Roman" w:cs="Times New Roman" w:hint="eastAsia"/>
                <w:color w:val="000000"/>
              </w:rPr>
              <w:t>15</w:t>
            </w:r>
            <w:r>
              <w:rPr>
                <w:rFonts w:ascii="Times New Roman" w:eastAsia="標楷體" w:hAnsi="Times New Roman" w:cs="Times New Roman" w:hint="eastAsia"/>
                <w:color w:val="000000"/>
              </w:rPr>
              <w:t>條：妊娠</w:t>
            </w:r>
            <w:r>
              <w:rPr>
                <w:rFonts w:ascii="Times New Roman" w:eastAsia="標楷體" w:hAnsi="Times New Roman" w:cs="Times New Roman" w:hint="eastAsia"/>
                <w:color w:val="000000"/>
              </w:rPr>
              <w:t>3</w:t>
            </w:r>
            <w:r>
              <w:rPr>
                <w:rFonts w:ascii="Times New Roman" w:eastAsia="標楷體" w:hAnsi="Times New Roman" w:cs="Times New Roman" w:hint="eastAsia"/>
                <w:color w:val="000000"/>
              </w:rPr>
              <w:t>個月以上流產者，產假</w:t>
            </w:r>
            <w:r>
              <w:rPr>
                <w:rFonts w:ascii="Times New Roman" w:eastAsia="標楷體" w:hAnsi="Times New Roman" w:cs="Times New Roman" w:hint="eastAsia"/>
                <w:color w:val="000000"/>
              </w:rPr>
              <w:t>4</w:t>
            </w:r>
            <w:r>
              <w:rPr>
                <w:rFonts w:ascii="Times New Roman" w:eastAsia="標楷體" w:hAnsi="Times New Roman" w:cs="Times New Roman" w:hint="eastAsia"/>
                <w:color w:val="000000"/>
              </w:rPr>
              <w:t>星期，妊娠</w:t>
            </w:r>
            <w:r>
              <w:rPr>
                <w:rFonts w:ascii="Times New Roman" w:eastAsia="標楷體" w:hAnsi="Times New Roman" w:cs="Times New Roman" w:hint="eastAsia"/>
                <w:color w:val="000000"/>
              </w:rPr>
              <w:t>2</w:t>
            </w:r>
            <w:r>
              <w:rPr>
                <w:rFonts w:ascii="Times New Roman" w:eastAsia="標楷體" w:hAnsi="Times New Roman" w:cs="Times New Roman" w:hint="eastAsia"/>
                <w:color w:val="000000"/>
              </w:rPr>
              <w:t>個月以上未滿</w:t>
            </w:r>
            <w:r>
              <w:rPr>
                <w:rFonts w:ascii="Times New Roman" w:eastAsia="標楷體" w:hAnsi="Times New Roman" w:cs="Times New Roman" w:hint="eastAsia"/>
                <w:color w:val="000000"/>
              </w:rPr>
              <w:t>3</w:t>
            </w:r>
            <w:r>
              <w:rPr>
                <w:rFonts w:ascii="Times New Roman" w:eastAsia="標楷體" w:hAnsi="Times New Roman" w:cs="Times New Roman" w:hint="eastAsia"/>
                <w:color w:val="000000"/>
              </w:rPr>
              <w:t>個月流產者，產假</w:t>
            </w:r>
            <w:r>
              <w:rPr>
                <w:rFonts w:ascii="Times New Roman" w:eastAsia="標楷體" w:hAnsi="Times New Roman" w:cs="Times New Roman" w:hint="eastAsia"/>
                <w:color w:val="000000"/>
              </w:rPr>
              <w:t>1</w:t>
            </w:r>
            <w:r>
              <w:rPr>
                <w:rFonts w:ascii="Times New Roman" w:eastAsia="標楷體" w:hAnsi="Times New Roman" w:cs="Times New Roman" w:hint="eastAsia"/>
                <w:color w:val="000000"/>
              </w:rPr>
              <w:t>星期，妊娠未滿</w:t>
            </w:r>
            <w:r>
              <w:rPr>
                <w:rFonts w:ascii="Times New Roman" w:eastAsia="標楷體" w:hAnsi="Times New Roman" w:cs="Times New Roman" w:hint="eastAsia"/>
                <w:color w:val="000000"/>
              </w:rPr>
              <w:t>2</w:t>
            </w:r>
            <w:r>
              <w:rPr>
                <w:rFonts w:ascii="Times New Roman" w:eastAsia="標楷體" w:hAnsi="Times New Roman" w:cs="Times New Roman" w:hint="eastAsia"/>
                <w:color w:val="000000"/>
              </w:rPr>
              <w:t>個月流產者，產假</w:t>
            </w:r>
            <w:r>
              <w:rPr>
                <w:rFonts w:ascii="Times New Roman" w:eastAsia="標楷體" w:hAnsi="Times New Roman" w:cs="Times New Roman" w:hint="eastAsia"/>
                <w:color w:val="000000"/>
              </w:rPr>
              <w:t>5</w:t>
            </w:r>
            <w:r>
              <w:rPr>
                <w:rFonts w:ascii="Times New Roman" w:eastAsia="標楷體" w:hAnsi="Times New Roman" w:cs="Times New Roman" w:hint="eastAsia"/>
                <w:color w:val="000000"/>
              </w:rPr>
              <w:t>日。）</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w:t>
            </w:r>
            <w:r>
              <w:rPr>
                <w:rFonts w:ascii="Times New Roman" w:eastAsia="標楷體" w:hAnsi="Times New Roman" w:cs="Times New Roman" w:hint="eastAsia"/>
                <w:color w:val="000000"/>
                <w:lang w:val="en-GB"/>
              </w:rPr>
              <w:t>貴</w:t>
            </w:r>
            <w:r>
              <w:rPr>
                <w:rFonts w:ascii="Times New Roman" w:eastAsia="標楷體" w:hAnsi="Times New Roman" w:cs="Times New Roman" w:hint="eastAsia"/>
                <w:bCs/>
                <w:color w:val="000000"/>
              </w:rPr>
              <w:t>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是否有提供「育嬰留職停薪」措施？</w:t>
            </w:r>
            <w:r>
              <w:rPr>
                <w:rFonts w:ascii="Times New Roman" w:eastAsia="標楷體" w:hAnsi="Times New Roman" w:cs="Times New Roman" w:hint="eastAsia"/>
                <w:bCs/>
                <w:color w:val="000000"/>
              </w:rPr>
              <w:t xml:space="preserve"> </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16</w:t>
            </w:r>
            <w:r>
              <w:rPr>
                <w:rFonts w:ascii="Times New Roman" w:eastAsia="標楷體" w:hAnsi="Times New Roman" w:cs="Times New Roman" w:hint="eastAsia"/>
                <w:bCs/>
                <w:color w:val="000000"/>
              </w:rPr>
              <w:t>條：受僱者任職滿</w:t>
            </w:r>
            <w:r>
              <w:rPr>
                <w:rFonts w:ascii="Times New Roman" w:eastAsia="標楷體" w:hAnsi="Times New Roman" w:cs="Times New Roman" w:hint="eastAsia"/>
                <w:bCs/>
                <w:color w:val="000000"/>
              </w:rPr>
              <w:t>6</w:t>
            </w:r>
            <w:r>
              <w:rPr>
                <w:rFonts w:ascii="Times New Roman" w:eastAsia="標楷體" w:hAnsi="Times New Roman" w:cs="Times New Roman" w:hint="eastAsia"/>
                <w:bCs/>
                <w:color w:val="000000"/>
              </w:rPr>
              <w:t>個月後，於每一子女滿</w:t>
            </w:r>
            <w:r>
              <w:rPr>
                <w:rFonts w:ascii="Times New Roman" w:eastAsia="標楷體" w:hAnsi="Times New Roman" w:cs="Times New Roman" w:hint="eastAsia"/>
                <w:bCs/>
                <w:color w:val="000000"/>
              </w:rPr>
              <w:t>3</w:t>
            </w:r>
            <w:r>
              <w:rPr>
                <w:rFonts w:ascii="Times New Roman" w:eastAsia="標楷體" w:hAnsi="Times New Roman" w:cs="Times New Roman" w:hint="eastAsia"/>
                <w:bCs/>
                <w:color w:val="000000"/>
              </w:rPr>
              <w:t>歲前，得申請育嬰留職停薪，期間至該子女滿</w:t>
            </w:r>
            <w:r>
              <w:rPr>
                <w:rFonts w:ascii="Times New Roman" w:eastAsia="標楷體" w:hAnsi="Times New Roman" w:cs="Times New Roman" w:hint="eastAsia"/>
                <w:bCs/>
                <w:color w:val="000000"/>
              </w:rPr>
              <w:t>3</w:t>
            </w:r>
            <w:r>
              <w:rPr>
                <w:rFonts w:ascii="Times New Roman" w:eastAsia="標楷體" w:hAnsi="Times New Roman" w:cs="Times New Roman" w:hint="eastAsia"/>
                <w:bCs/>
                <w:color w:val="000000"/>
              </w:rPr>
              <w:t>歲止，但不得逾</w:t>
            </w:r>
            <w:r>
              <w:rPr>
                <w:rFonts w:ascii="Times New Roman" w:eastAsia="標楷體" w:hAnsi="Times New Roman" w:cs="Times New Roman" w:hint="eastAsia"/>
                <w:bCs/>
                <w:color w:val="000000"/>
              </w:rPr>
              <w:t>2</w:t>
            </w:r>
            <w:r>
              <w:rPr>
                <w:rFonts w:ascii="Times New Roman" w:eastAsia="標楷體" w:hAnsi="Times New Roman" w:cs="Times New Roman" w:hint="eastAsia"/>
                <w:bCs/>
                <w:color w:val="000000"/>
              </w:rPr>
              <w:t>年。</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w:t>
            </w:r>
            <w:r>
              <w:rPr>
                <w:rFonts w:ascii="Times New Roman" w:eastAsia="標楷體" w:hAnsi="Times New Roman" w:cs="Times New Roman" w:hint="eastAsia"/>
                <w:color w:val="000000"/>
                <w:lang w:val="en-GB"/>
              </w:rPr>
              <w:t>貴</w:t>
            </w:r>
            <w:r>
              <w:rPr>
                <w:rFonts w:ascii="Times New Roman" w:eastAsia="標楷體" w:hAnsi="Times New Roman" w:cs="Times New Roman" w:hint="eastAsia"/>
                <w:bCs/>
                <w:color w:val="000000"/>
              </w:rPr>
              <w:t>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對於申請育嬰留職停薪後之員工復職，是否有妥善之處理？</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17</w:t>
            </w:r>
            <w:r>
              <w:rPr>
                <w:rFonts w:ascii="Times New Roman" w:eastAsia="標楷體" w:hAnsi="Times New Roman" w:cs="Times New Roman" w:hint="eastAsia"/>
                <w:bCs/>
                <w:color w:val="000000"/>
              </w:rPr>
              <w:t>條：員工於育嬰留職停薪期滿後，申請復職時，除有因</w:t>
            </w:r>
            <w:r>
              <w:rPr>
                <w:rFonts w:ascii="Times New Roman" w:eastAsia="標楷體" w:hAnsi="Times New Roman" w:cs="Times New Roman" w:hint="eastAsia"/>
                <w:bCs/>
                <w:color w:val="000000"/>
              </w:rPr>
              <w:t>1.</w:t>
            </w:r>
            <w:r>
              <w:rPr>
                <w:rFonts w:ascii="Times New Roman" w:eastAsia="標楷體" w:hAnsi="Times New Roman" w:cs="Times New Roman" w:hint="eastAsia"/>
                <w:bCs/>
                <w:color w:val="000000"/>
              </w:rPr>
              <w:t>公司歇業、虧損或業務緊縮。</w:t>
            </w:r>
            <w:r>
              <w:rPr>
                <w:rFonts w:ascii="Times New Roman" w:eastAsia="標楷體" w:hAnsi="Times New Roman" w:cs="Times New Roman" w:hint="eastAsia"/>
                <w:bCs/>
                <w:color w:val="000000"/>
              </w:rPr>
              <w:t>2.</w:t>
            </w:r>
            <w:r>
              <w:rPr>
                <w:rFonts w:ascii="Times New Roman" w:eastAsia="標楷體" w:hAnsi="Times New Roman" w:cs="Times New Roman" w:hint="eastAsia"/>
                <w:bCs/>
                <w:color w:val="000000"/>
              </w:rPr>
              <w:t>依法變更組織、解散或轉讓。</w:t>
            </w:r>
            <w:r>
              <w:rPr>
                <w:rFonts w:ascii="Times New Roman" w:eastAsia="標楷體" w:hAnsi="Times New Roman" w:cs="Times New Roman" w:hint="eastAsia"/>
                <w:bCs/>
                <w:color w:val="000000"/>
              </w:rPr>
              <w:t>3.</w:t>
            </w:r>
            <w:r>
              <w:rPr>
                <w:rFonts w:ascii="Times New Roman" w:eastAsia="標楷體" w:hAnsi="Times New Roman" w:cs="Times New Roman" w:hint="eastAsia"/>
                <w:bCs/>
                <w:color w:val="000000"/>
              </w:rPr>
              <w:t>不可抗力暫停工作在一個月以上。</w:t>
            </w:r>
            <w:r>
              <w:rPr>
                <w:rFonts w:ascii="Times New Roman" w:eastAsia="標楷體" w:hAnsi="Times New Roman" w:cs="Times New Roman" w:hint="eastAsia"/>
                <w:bCs/>
                <w:color w:val="000000"/>
              </w:rPr>
              <w:t>4.</w:t>
            </w:r>
            <w:r>
              <w:rPr>
                <w:rFonts w:ascii="Times New Roman" w:eastAsia="標楷體" w:hAnsi="Times New Roman" w:cs="Times New Roman" w:hint="eastAsia"/>
                <w:bCs/>
                <w:color w:val="000000"/>
              </w:rPr>
              <w:t>業務性質變更，有減少受僱者之必要，又無適當工作可供安置者。並經主管機關同意者外，雇主不得拒絕。若因前項各款原因未能使員工復職時，應於</w:t>
            </w:r>
            <w:r>
              <w:rPr>
                <w:rFonts w:ascii="Times New Roman" w:eastAsia="標楷體" w:hAnsi="Times New Roman" w:cs="Times New Roman" w:hint="eastAsia"/>
                <w:bCs/>
                <w:color w:val="000000"/>
              </w:rPr>
              <w:t>30</w:t>
            </w:r>
            <w:r>
              <w:rPr>
                <w:rFonts w:ascii="Times New Roman" w:eastAsia="標楷體" w:hAnsi="Times New Roman" w:cs="Times New Roman" w:hint="eastAsia"/>
                <w:bCs/>
                <w:color w:val="000000"/>
              </w:rPr>
              <w:t>日前通知，並依法定標準發給資遣費或退休金。</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w:t>
            </w:r>
            <w:r>
              <w:rPr>
                <w:rFonts w:ascii="Times New Roman" w:eastAsia="標楷體" w:hAnsi="Times New Roman" w:cs="Times New Roman" w:hint="eastAsia"/>
                <w:color w:val="000000"/>
                <w:lang w:val="en-GB"/>
              </w:rPr>
              <w:t>貴</w:t>
            </w:r>
            <w:r>
              <w:rPr>
                <w:rFonts w:ascii="Times New Roman" w:eastAsia="標楷體" w:hAnsi="Times New Roman" w:cs="Times New Roman" w:hint="eastAsia"/>
                <w:bCs/>
                <w:color w:val="000000"/>
              </w:rPr>
              <w:t>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是否有為員工子女設置托兒設施或提供適當之托兒措施？</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23</w:t>
            </w:r>
            <w:r>
              <w:rPr>
                <w:rFonts w:ascii="Times New Roman" w:eastAsia="標楷體" w:hAnsi="Times New Roman" w:cs="Times New Roman" w:hint="eastAsia"/>
                <w:bCs/>
                <w:color w:val="000000"/>
              </w:rPr>
              <w:t>條：僱用受僱者</w:t>
            </w:r>
            <w:r>
              <w:rPr>
                <w:rFonts w:ascii="Times New Roman" w:eastAsia="標楷體" w:hAnsi="Times New Roman" w:cs="Times New Roman" w:hint="eastAsia"/>
                <w:bCs/>
                <w:color w:val="000000"/>
              </w:rPr>
              <w:t>100</w:t>
            </w:r>
            <w:r>
              <w:rPr>
                <w:rFonts w:ascii="Times New Roman" w:eastAsia="標楷體" w:hAnsi="Times New Roman" w:cs="Times New Roman" w:hint="eastAsia"/>
                <w:bCs/>
                <w:color w:val="000000"/>
              </w:rPr>
              <w:t>人以上之雇主，應設置哺（集）乳室、托兒設施或提供適當之托兒措施。</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tcBorders>
              <w:top w:val="single" w:sz="2" w:space="0" w:color="auto"/>
            </w:tcBorders>
            <w:vAlign w:val="center"/>
          </w:tcPr>
          <w:p w:rsidR="00FB0311" w:rsidRDefault="00FB0311" w:rsidP="00FB0311">
            <w:pPr>
              <w:pStyle w:val="a5"/>
              <w:numPr>
                <w:ilvl w:val="0"/>
                <w:numId w:val="3"/>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是否有提供「育兒津貼」？</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是否有鼓勵有偶女性之丈夫做家事照顧子女等作法？</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3"/>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是否有「其他友善育兒措施」？</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val="restart"/>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r>
              <w:rPr>
                <w:rFonts w:ascii="標楷體" w:eastAsia="標楷體" w:hAnsi="標楷體" w:cs="標楷體" w:hint="eastAsia"/>
                <w:b/>
                <w:color w:val="000000"/>
              </w:rPr>
              <w:t>二、工作彈性</w:t>
            </w:r>
          </w:p>
        </w:tc>
        <w:tc>
          <w:tcPr>
            <w:tcW w:w="5769" w:type="dxa"/>
            <w:vAlign w:val="center"/>
          </w:tcPr>
          <w:p w:rsidR="00FB0311" w:rsidRDefault="00FB0311" w:rsidP="00FB0311">
            <w:pPr>
              <w:pStyle w:val="a5"/>
              <w:numPr>
                <w:ilvl w:val="0"/>
                <w:numId w:val="4"/>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是否提供「生理假」？</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14</w:t>
            </w:r>
            <w:r>
              <w:rPr>
                <w:rFonts w:ascii="Times New Roman" w:eastAsia="標楷體" w:hAnsi="Times New Roman" w:cs="Times New Roman" w:hint="eastAsia"/>
                <w:bCs/>
                <w:color w:val="000000"/>
              </w:rPr>
              <w:t>條：女性受僱者因生理日致工作有困難者，每月得請生理假</w:t>
            </w:r>
            <w:r>
              <w:rPr>
                <w:rFonts w:ascii="Times New Roman" w:eastAsia="標楷體" w:hAnsi="Times New Roman" w:cs="Times New Roman" w:hint="eastAsia"/>
                <w:bCs/>
                <w:color w:val="000000"/>
              </w:rPr>
              <w:t>1</w:t>
            </w:r>
            <w:r>
              <w:rPr>
                <w:rFonts w:ascii="Times New Roman" w:eastAsia="標楷體" w:hAnsi="Times New Roman" w:cs="Times New Roman" w:hint="eastAsia"/>
                <w:bCs/>
                <w:color w:val="000000"/>
              </w:rPr>
              <w:t>日，全年請假日數未逾</w:t>
            </w:r>
            <w:r>
              <w:rPr>
                <w:rFonts w:ascii="Times New Roman" w:eastAsia="標楷體" w:hAnsi="Times New Roman" w:cs="Times New Roman" w:hint="eastAsia"/>
                <w:bCs/>
                <w:color w:val="000000"/>
              </w:rPr>
              <w:t>3</w:t>
            </w:r>
            <w:r>
              <w:rPr>
                <w:rFonts w:ascii="Times New Roman" w:eastAsia="標楷體" w:hAnsi="Times New Roman" w:cs="Times New Roman" w:hint="eastAsia"/>
                <w:bCs/>
                <w:color w:val="000000"/>
              </w:rPr>
              <w:t>日，不併入病假計算，其餘日數併入病假計算。</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4"/>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是否提供「家庭照顧假」？</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20</w:t>
            </w:r>
            <w:r>
              <w:rPr>
                <w:rFonts w:ascii="Times New Roman" w:eastAsia="標楷體" w:hAnsi="Times New Roman" w:cs="Times New Roman" w:hint="eastAsia"/>
                <w:bCs/>
                <w:color w:val="000000"/>
              </w:rPr>
              <w:t>條：受僱者於其家庭成員預防接種、發生嚴重之疾病或其他重大事故須親自照顧時，得請家庭照顧假，其請假日數併入事假計算，全年以</w:t>
            </w:r>
            <w:r>
              <w:rPr>
                <w:rFonts w:ascii="Times New Roman" w:eastAsia="標楷體" w:hAnsi="Times New Roman" w:cs="Times New Roman" w:hint="eastAsia"/>
                <w:bCs/>
                <w:color w:val="000000"/>
              </w:rPr>
              <w:t>7</w:t>
            </w:r>
            <w:r>
              <w:rPr>
                <w:rFonts w:ascii="Times New Roman" w:eastAsia="標楷體" w:hAnsi="Times New Roman" w:cs="Times New Roman" w:hint="eastAsia"/>
                <w:bCs/>
                <w:color w:val="000000"/>
              </w:rPr>
              <w:t>日為限。</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tcBorders>
              <w:bottom w:val="single" w:sz="2" w:space="0" w:color="auto"/>
            </w:tcBorders>
            <w:vAlign w:val="center"/>
          </w:tcPr>
          <w:p w:rsidR="00FB0311" w:rsidRDefault="00FB0311" w:rsidP="00FB0311">
            <w:pPr>
              <w:pStyle w:val="a5"/>
              <w:numPr>
                <w:ilvl w:val="0"/>
                <w:numId w:val="4"/>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是否提供員工「彈性工時安排」？</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Times New Roman" w:hAnsi="Times New Roman" w:cs="Times New Roman"/>
                <w:color w:val="000000"/>
                <w:lang w:val="en-GB"/>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19</w:t>
            </w:r>
            <w:r>
              <w:rPr>
                <w:rFonts w:ascii="Times New Roman" w:eastAsia="標楷體" w:hAnsi="Times New Roman" w:cs="Times New Roman" w:hint="eastAsia"/>
                <w:bCs/>
                <w:color w:val="000000"/>
              </w:rPr>
              <w:t>條：受僱於僱用</w:t>
            </w:r>
            <w:r>
              <w:rPr>
                <w:rFonts w:ascii="Times New Roman" w:eastAsia="標楷體" w:hAnsi="Times New Roman" w:cs="Times New Roman" w:hint="eastAsia"/>
                <w:bCs/>
                <w:color w:val="000000"/>
              </w:rPr>
              <w:t>30</w:t>
            </w:r>
            <w:r>
              <w:rPr>
                <w:rFonts w:ascii="Times New Roman" w:eastAsia="標楷體" w:hAnsi="Times New Roman" w:cs="Times New Roman" w:hint="eastAsia"/>
                <w:bCs/>
                <w:color w:val="000000"/>
              </w:rPr>
              <w:t>人以上雇主之受僱者，為撫育未滿</w:t>
            </w:r>
            <w:r>
              <w:rPr>
                <w:rFonts w:ascii="Times New Roman" w:eastAsia="標楷體" w:hAnsi="Times New Roman" w:cs="Times New Roman" w:hint="eastAsia"/>
                <w:bCs/>
                <w:color w:val="000000"/>
              </w:rPr>
              <w:t>3</w:t>
            </w:r>
            <w:r>
              <w:rPr>
                <w:rFonts w:ascii="Times New Roman" w:eastAsia="標楷體" w:hAnsi="Times New Roman" w:cs="Times New Roman" w:hint="eastAsia"/>
                <w:bCs/>
                <w:color w:val="000000"/>
              </w:rPr>
              <w:t>歲子女，得向雇主請求每天減少工作時間</w:t>
            </w:r>
            <w:r>
              <w:rPr>
                <w:rFonts w:ascii="Times New Roman" w:eastAsia="標楷體" w:hAnsi="Times New Roman" w:cs="Times New Roman" w:hint="eastAsia"/>
                <w:bCs/>
                <w:color w:val="000000"/>
              </w:rPr>
              <w:t>1</w:t>
            </w:r>
            <w:r>
              <w:rPr>
                <w:rFonts w:ascii="Times New Roman" w:eastAsia="標楷體" w:hAnsi="Times New Roman" w:cs="Times New Roman" w:hint="eastAsia"/>
                <w:bCs/>
                <w:color w:val="000000"/>
              </w:rPr>
              <w:t>小時或調整工作時間；減少之工作時間，不得請求報酬。</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tcBorders>
              <w:top w:val="single" w:sz="2" w:space="0" w:color="auto"/>
            </w:tcBorders>
            <w:vAlign w:val="center"/>
          </w:tcPr>
          <w:p w:rsidR="00FB0311" w:rsidRDefault="00FB0311" w:rsidP="00FB0311">
            <w:pPr>
              <w:pStyle w:val="a5"/>
              <w:numPr>
                <w:ilvl w:val="0"/>
                <w:numId w:val="4"/>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是否提供員工「彈性調整工作地點方案」</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如遠距工作、在家工作等</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4"/>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是否提供員工有「其他工作彈性措施」？</w:t>
            </w:r>
            <w:r>
              <w:rPr>
                <w:rFonts w:ascii="Times New Roman" w:eastAsia="標楷體" w:hAnsi="Times New Roman" w:cs="Times New Roman"/>
                <w:bCs/>
                <w:color w:val="000000"/>
              </w:rPr>
              <w:t xml:space="preserve"> </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val="restart"/>
            <w:tcBorders>
              <w:top w:val="single" w:sz="2" w:space="0" w:color="auto"/>
            </w:tcBorders>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r>
              <w:rPr>
                <w:rFonts w:eastAsia="標楷體" w:hint="eastAsia"/>
                <w:b/>
                <w:color w:val="000000"/>
                <w:lang w:val="en-GB"/>
              </w:rPr>
              <w:t>三、員工協助</w:t>
            </w:r>
          </w:p>
        </w:tc>
        <w:tc>
          <w:tcPr>
            <w:tcW w:w="5769" w:type="dxa"/>
            <w:tcBorders>
              <w:top w:val="single" w:sz="2" w:space="0" w:color="auto"/>
            </w:tcBorders>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color w:val="000000"/>
                <w:lang w:val="en-GB"/>
              </w:rPr>
              <w:t>請問貴公司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是否有為女性員工設置夜間工作安全措施？</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勞動基準法第</w:t>
            </w:r>
            <w:r>
              <w:rPr>
                <w:rFonts w:ascii="Times New Roman" w:eastAsia="標楷體" w:hAnsi="Times New Roman" w:cs="Times New Roman" w:hint="eastAsia"/>
                <w:color w:val="000000"/>
                <w:lang w:val="en-GB"/>
              </w:rPr>
              <w:t>49</w:t>
            </w:r>
            <w:r>
              <w:rPr>
                <w:rFonts w:ascii="Times New Roman" w:eastAsia="標楷體" w:hAnsi="Times New Roman" w:cs="Times New Roman" w:hint="eastAsia"/>
                <w:color w:val="000000"/>
                <w:lang w:val="en-GB"/>
              </w:rPr>
              <w:t>條：雇主經工會或勞資會議同意，使女性員工於午後十時至翌晨六時之時間內工作時，應提供必要之安全衛生設施，無大眾運輸工具可資運用時，需提供交通工具或安排女性宿舍。</w:t>
            </w:r>
            <w:r>
              <w:rPr>
                <w:rFonts w:ascii="Times New Roman" w:eastAsia="標楷體" w:hAnsi="Times New Roman" w:cs="Times New Roman" w:hint="eastAsia"/>
                <w:color w:val="000000"/>
                <w:lang w:val="en-GB"/>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color w:val="000000"/>
                <w:lang w:val="en-GB"/>
              </w:rPr>
              <w:t>請問貴公司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是否有提供員工健康管理方面之相關措施？</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職業安全衛生法第</w:t>
            </w:r>
            <w:r>
              <w:rPr>
                <w:rFonts w:ascii="Times New Roman" w:eastAsia="標楷體" w:hAnsi="Times New Roman" w:cs="Times New Roman" w:hint="eastAsia"/>
                <w:color w:val="000000"/>
                <w:lang w:val="en-GB"/>
              </w:rPr>
              <w:t>20</w:t>
            </w:r>
            <w:r>
              <w:rPr>
                <w:rFonts w:ascii="Times New Roman" w:eastAsia="標楷體" w:hAnsi="Times New Roman" w:cs="Times New Roman" w:hint="eastAsia"/>
                <w:color w:val="000000"/>
                <w:lang w:val="en-GB"/>
              </w:rPr>
              <w:t>條：雇主於僱用勞工時，應施行體格檢查；對在職勞工應施行下列健康檢查：一、一般健康檢查。二、從事特別危害健康作業者之特殊健康檢查。三、經中央主管機關指定為特定對象及特定項目之健康檢查。</w:t>
            </w:r>
            <w:r>
              <w:rPr>
                <w:rFonts w:ascii="Times New Roman" w:eastAsia="標楷體" w:hAnsi="Times New Roman" w:cs="Times New Roman" w:hint="eastAsia"/>
                <w:color w:val="000000"/>
                <w:lang w:val="en-GB"/>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tcBorders>
              <w:bottom w:val="single" w:sz="2" w:space="0" w:color="auto"/>
            </w:tcBorders>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是否有訂定「性騷擾防治措施、申訴及懲戒辦法」？</w:t>
            </w:r>
          </w:p>
          <w:p w:rsidR="00FB0311" w:rsidRDefault="00FB0311" w:rsidP="00FB0311">
            <w:pPr>
              <w:pStyle w:val="a5"/>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性別工作平等法第</w:t>
            </w:r>
            <w:r>
              <w:rPr>
                <w:rFonts w:ascii="Times New Roman" w:eastAsia="標楷體" w:hAnsi="Times New Roman" w:cs="Times New Roman" w:hint="eastAsia"/>
                <w:bCs/>
                <w:color w:val="000000"/>
              </w:rPr>
              <w:t>13</w:t>
            </w:r>
            <w:r>
              <w:rPr>
                <w:rFonts w:ascii="Times New Roman" w:eastAsia="標楷體" w:hAnsi="Times New Roman" w:cs="Times New Roman" w:hint="eastAsia"/>
                <w:bCs/>
                <w:color w:val="000000"/>
              </w:rPr>
              <w:t>條第</w:t>
            </w:r>
            <w:r>
              <w:rPr>
                <w:rFonts w:ascii="Times New Roman" w:eastAsia="標楷體" w:hAnsi="Times New Roman" w:cs="Times New Roman" w:hint="eastAsia"/>
                <w:bCs/>
                <w:color w:val="000000"/>
              </w:rPr>
              <w:t>1</w:t>
            </w:r>
            <w:r>
              <w:rPr>
                <w:rFonts w:ascii="Times New Roman" w:eastAsia="標楷體" w:hAnsi="Times New Roman" w:cs="Times New Roman" w:hint="eastAsia"/>
                <w:bCs/>
                <w:color w:val="000000"/>
              </w:rPr>
              <w:t>項：受僱員工</w:t>
            </w:r>
            <w:r>
              <w:rPr>
                <w:rFonts w:ascii="Times New Roman" w:eastAsia="標楷體" w:hAnsi="Times New Roman" w:cs="Times New Roman" w:hint="eastAsia"/>
                <w:bCs/>
                <w:color w:val="000000"/>
              </w:rPr>
              <w:t>30</w:t>
            </w:r>
            <w:r>
              <w:rPr>
                <w:rFonts w:ascii="Times New Roman" w:eastAsia="標楷體" w:hAnsi="Times New Roman" w:cs="Times New Roman" w:hint="eastAsia"/>
                <w:bCs/>
                <w:color w:val="000000"/>
              </w:rPr>
              <w:t>人以上者，應訂定性騷擾防治措施、申訴及懲戒辦法，並在工作場所公開揭示。</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tcBorders>
              <w:bottom w:val="single" w:sz="2" w:space="0" w:color="auto"/>
            </w:tcBorders>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是否有建立處理員工遭受性騷擾之多元申訴管道？</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tcBorders>
              <w:bottom w:val="single" w:sz="2" w:space="0" w:color="auto"/>
            </w:tcBorders>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對於員工遭受性騷擾時，是否設有心理諮詢與治療，並提供必要協助？</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tcBorders>
              <w:top w:val="single" w:sz="2" w:space="0" w:color="auto"/>
            </w:tcBorders>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在組織的招募、遴選、任用、升遷制度是否落實性別平等？</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是否有設置員工諮商輔導與關懷服務？</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color w:val="000000"/>
                <w:lang w:val="en-GB"/>
              </w:rPr>
              <w:t>請問貴公司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是否有營造無菸害職場，提供員工健康的工作環境？</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25"/>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5"/>
              </w:numPr>
              <w:tabs>
                <w:tab w:val="left" w:pos="398"/>
              </w:tabs>
              <w:autoSpaceDE w:val="0"/>
              <w:autoSpaceDN w:val="0"/>
              <w:adjustRightInd w:val="0"/>
              <w:snapToGrid w:val="0"/>
              <w:ind w:leftChars="0"/>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是否有「其他員工協助措施」？</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567"/>
          <w:jc w:val="center"/>
        </w:trPr>
        <w:tc>
          <w:tcPr>
            <w:tcW w:w="480" w:type="dxa"/>
            <w:vMerge w:val="restart"/>
            <w:tcBorders>
              <w:top w:val="single" w:sz="4" w:space="0" w:color="auto"/>
            </w:tcBorders>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eastAsia="標楷體"/>
                <w:b/>
                <w:color w:val="000000"/>
                <w:lang w:val="en-GB"/>
              </w:rPr>
            </w:pPr>
            <w:r>
              <w:rPr>
                <w:rFonts w:eastAsia="標楷體" w:hint="eastAsia"/>
                <w:b/>
                <w:color w:val="000000"/>
                <w:lang w:val="en-GB"/>
              </w:rPr>
              <w:t>四、其他</w:t>
            </w:r>
          </w:p>
        </w:tc>
        <w:tc>
          <w:tcPr>
            <w:tcW w:w="5769" w:type="dxa"/>
            <w:tcBorders>
              <w:top w:val="single" w:sz="4" w:space="0" w:color="auto"/>
            </w:tcBorders>
            <w:vAlign w:val="center"/>
          </w:tcPr>
          <w:p w:rsidR="00FB0311" w:rsidRDefault="00FB0311" w:rsidP="00FB0311">
            <w:pPr>
              <w:pStyle w:val="a5"/>
              <w:numPr>
                <w:ilvl w:val="0"/>
                <w:numId w:val="6"/>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color w:val="000000"/>
                <w:lang w:val="en-GB"/>
              </w:rPr>
              <w:t>請問貴公司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的高階經營層其中任一性別比例至少達成三分之一？</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567"/>
          <w:jc w:val="center"/>
        </w:trPr>
        <w:tc>
          <w:tcPr>
            <w:tcW w:w="480"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769" w:type="dxa"/>
            <w:vAlign w:val="center"/>
          </w:tcPr>
          <w:p w:rsidR="00FB0311" w:rsidRDefault="00FB0311" w:rsidP="00FB0311">
            <w:pPr>
              <w:pStyle w:val="a5"/>
              <w:numPr>
                <w:ilvl w:val="0"/>
                <w:numId w:val="6"/>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color w:val="000000"/>
                <w:lang w:val="en-GB"/>
              </w:rPr>
              <w:t>請問貴公司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是否有積極培育女性人才，並增加女性進入決策階層比例？</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567"/>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eastAsia="標楷體"/>
                <w:b/>
                <w:color w:val="000000"/>
                <w:lang w:val="en-GB"/>
              </w:rPr>
            </w:pPr>
          </w:p>
        </w:tc>
        <w:tc>
          <w:tcPr>
            <w:tcW w:w="5769" w:type="dxa"/>
            <w:vAlign w:val="center"/>
          </w:tcPr>
          <w:p w:rsidR="00FB0311" w:rsidRDefault="00FB0311" w:rsidP="00FB0311">
            <w:pPr>
              <w:pStyle w:val="a5"/>
              <w:numPr>
                <w:ilvl w:val="0"/>
                <w:numId w:val="6"/>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color w:val="000000"/>
                <w:lang w:val="en-GB"/>
              </w:rPr>
              <w:t>請問貴公司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是否有僱用中高齡勞工，並提供職務再設計措施，避免員工提早退休？</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510"/>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eastAsia="標楷體"/>
                <w:b/>
                <w:color w:val="000000"/>
                <w:lang w:val="en-GB"/>
              </w:rPr>
            </w:pPr>
          </w:p>
        </w:tc>
        <w:tc>
          <w:tcPr>
            <w:tcW w:w="5769" w:type="dxa"/>
            <w:vAlign w:val="center"/>
          </w:tcPr>
          <w:p w:rsidR="00FB0311" w:rsidRDefault="00FB0311" w:rsidP="00FB0311">
            <w:pPr>
              <w:pStyle w:val="a5"/>
              <w:numPr>
                <w:ilvl w:val="0"/>
                <w:numId w:val="6"/>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是否有提供因懷孕、分娩、育兒或照顧家庭而離職之受僱者獲得再次就業機會</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如僱用二度就業婦女</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510"/>
          <w:jc w:val="center"/>
        </w:trPr>
        <w:tc>
          <w:tcPr>
            <w:tcW w:w="480" w:type="dxa"/>
            <w:vMerge/>
            <w:shd w:val="clear" w:color="auto" w:fill="D9D9D9"/>
            <w:vAlign w:val="center"/>
          </w:tcPr>
          <w:p w:rsidR="00FB0311" w:rsidRDefault="00FB0311" w:rsidP="00FB0311">
            <w:pPr>
              <w:autoSpaceDE w:val="0"/>
              <w:autoSpaceDN w:val="0"/>
              <w:adjustRightInd w:val="0"/>
              <w:snapToGrid w:val="0"/>
              <w:jc w:val="center"/>
              <w:textAlignment w:val="bottom"/>
              <w:rPr>
                <w:rFonts w:eastAsia="標楷體"/>
                <w:b/>
                <w:color w:val="000000"/>
                <w:lang w:val="en-GB"/>
              </w:rPr>
            </w:pPr>
          </w:p>
        </w:tc>
        <w:tc>
          <w:tcPr>
            <w:tcW w:w="5769" w:type="dxa"/>
            <w:vAlign w:val="center"/>
          </w:tcPr>
          <w:p w:rsidR="00FB0311" w:rsidRDefault="00FB0311" w:rsidP="00FB0311">
            <w:pPr>
              <w:pStyle w:val="a5"/>
              <w:numPr>
                <w:ilvl w:val="0"/>
                <w:numId w:val="6"/>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lang w:val="en-GB"/>
              </w:rPr>
            </w:pPr>
            <w:r>
              <w:rPr>
                <w:rFonts w:ascii="Times New Roman" w:eastAsia="標楷體" w:hAnsi="Times New Roman" w:cs="Times New Roman" w:hint="eastAsia"/>
                <w:color w:val="000000"/>
                <w:lang w:val="en-GB"/>
              </w:rPr>
              <w:t>請問貴公司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是否有其他積極營造友善職場環境之具體作法</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如訂定相關辦法、辦理宣導活動等</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445"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bl>
    <w:p w:rsidR="00665C46" w:rsidRDefault="00665C46">
      <w:pPr>
        <w:pStyle w:val="a4"/>
        <w:tabs>
          <w:tab w:val="right" w:leader="dot" w:pos="8505"/>
        </w:tabs>
        <w:snapToGrid w:val="0"/>
        <w:spacing w:before="0" w:afterLines="50" w:after="180"/>
        <w:jc w:val="left"/>
        <w:outlineLvl w:val="0"/>
        <w:rPr>
          <w:rFonts w:hAnsi="標楷體"/>
          <w:b/>
          <w:color w:val="000000"/>
          <w:sz w:val="28"/>
          <w:szCs w:val="28"/>
        </w:rPr>
      </w:pPr>
    </w:p>
    <w:p w:rsidR="00665C46" w:rsidRDefault="0031551B">
      <w:pPr>
        <w:widowControl/>
        <w:rPr>
          <w:rFonts w:eastAsia="標楷體" w:hAnsi="標楷體"/>
          <w:b/>
          <w:color w:val="000000"/>
          <w:kern w:val="28"/>
          <w:sz w:val="28"/>
          <w:szCs w:val="28"/>
        </w:rPr>
      </w:pPr>
      <w:r>
        <w:rPr>
          <w:rFonts w:hAnsi="標楷體"/>
          <w:b/>
          <w:color w:val="000000"/>
          <w:sz w:val="28"/>
          <w:szCs w:val="28"/>
        </w:rPr>
        <w:br w:type="page"/>
      </w:r>
    </w:p>
    <w:p w:rsidR="00665C46" w:rsidRDefault="0031551B">
      <w:pPr>
        <w:pStyle w:val="a4"/>
        <w:tabs>
          <w:tab w:val="right" w:leader="dot" w:pos="8505"/>
        </w:tabs>
        <w:snapToGrid w:val="0"/>
        <w:spacing w:before="0" w:afterLines="50" w:after="180"/>
        <w:jc w:val="left"/>
        <w:outlineLvl w:val="0"/>
        <w:rPr>
          <w:rFonts w:hAnsi="標楷體"/>
          <w:b/>
          <w:color w:val="000000"/>
          <w:sz w:val="28"/>
          <w:szCs w:val="28"/>
        </w:rPr>
      </w:pPr>
      <w:r>
        <w:rPr>
          <w:rFonts w:hAnsi="標楷體" w:hint="eastAsia"/>
          <w:b/>
          <w:color w:val="000000"/>
          <w:sz w:val="28"/>
          <w:szCs w:val="28"/>
        </w:rPr>
        <w:t>二、營造英語及其他外語環境</w:t>
      </w:r>
    </w:p>
    <w:p w:rsidR="00665C46" w:rsidRDefault="0031551B">
      <w:pPr>
        <w:pStyle w:val="a4"/>
        <w:tabs>
          <w:tab w:val="right" w:leader="dot" w:pos="8505"/>
        </w:tabs>
        <w:snapToGrid w:val="0"/>
        <w:spacing w:before="0" w:afterLines="50" w:after="180"/>
        <w:jc w:val="left"/>
        <w:outlineLvl w:val="0"/>
        <w:rPr>
          <w:rFonts w:hAnsi="標楷體"/>
          <w:b/>
          <w:color w:val="000000"/>
          <w:sz w:val="28"/>
          <w:szCs w:val="28"/>
        </w:rPr>
      </w:pPr>
      <w:r>
        <w:rPr>
          <w:rFonts w:hAnsi="標楷體" w:hint="eastAsia"/>
          <w:b/>
          <w:color w:val="000000"/>
          <w:sz w:val="28"/>
        </w:rPr>
        <w:t>（一）英語</w:t>
      </w:r>
      <w:r>
        <w:rPr>
          <w:rFonts w:hAnsi="標楷體" w:hint="eastAsia"/>
          <w:b/>
          <w:color w:val="000000"/>
          <w:sz w:val="28"/>
          <w:szCs w:val="28"/>
        </w:rPr>
        <w:t>能力程度</w:t>
      </w:r>
    </w:p>
    <w:tbl>
      <w:tblPr>
        <w:tblW w:w="107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62"/>
        <w:gridCol w:w="3163"/>
        <w:gridCol w:w="3163"/>
      </w:tblGrid>
      <w:tr w:rsidR="00665C46">
        <w:trPr>
          <w:trHeight w:val="373"/>
        </w:trPr>
        <w:tc>
          <w:tcPr>
            <w:tcW w:w="1276" w:type="dxa"/>
            <w:vMerge w:val="restart"/>
            <w:tcBorders>
              <w:top w:val="single" w:sz="12" w:space="0" w:color="auto"/>
              <w:left w:val="single" w:sz="12" w:space="0" w:color="auto"/>
            </w:tcBorders>
            <w:vAlign w:val="center"/>
          </w:tcPr>
          <w:p w:rsidR="00665C46" w:rsidRDefault="0031551B">
            <w:pPr>
              <w:jc w:val="center"/>
              <w:rPr>
                <w:rFonts w:eastAsia="標楷體"/>
                <w:b/>
                <w:sz w:val="28"/>
                <w:szCs w:val="28"/>
              </w:rPr>
            </w:pPr>
            <w:r>
              <w:rPr>
                <w:rFonts w:eastAsia="標楷體"/>
                <w:b/>
                <w:sz w:val="28"/>
                <w:szCs w:val="28"/>
              </w:rPr>
              <w:t>職級</w:t>
            </w:r>
          </w:p>
        </w:tc>
        <w:tc>
          <w:tcPr>
            <w:tcW w:w="3162" w:type="dxa"/>
            <w:vMerge w:val="restart"/>
            <w:tcBorders>
              <w:top w:val="single" w:sz="12" w:space="0" w:color="auto"/>
            </w:tcBorders>
            <w:vAlign w:val="center"/>
          </w:tcPr>
          <w:p w:rsidR="00665C46" w:rsidRDefault="0031551B">
            <w:pPr>
              <w:jc w:val="center"/>
              <w:rPr>
                <w:rFonts w:eastAsia="標楷體"/>
                <w:b/>
                <w:sz w:val="28"/>
                <w:szCs w:val="28"/>
              </w:rPr>
            </w:pPr>
            <w:r>
              <w:rPr>
                <w:rFonts w:eastAsia="標楷體"/>
                <w:b/>
                <w:sz w:val="28"/>
                <w:szCs w:val="28"/>
              </w:rPr>
              <w:t>總人數</w:t>
            </w:r>
          </w:p>
        </w:tc>
        <w:tc>
          <w:tcPr>
            <w:tcW w:w="6326" w:type="dxa"/>
            <w:gridSpan w:val="2"/>
            <w:tcBorders>
              <w:top w:val="single" w:sz="12" w:space="0" w:color="auto"/>
              <w:bottom w:val="single" w:sz="2" w:space="0" w:color="auto"/>
              <w:right w:val="single" w:sz="12" w:space="0" w:color="000000"/>
            </w:tcBorders>
            <w:vAlign w:val="center"/>
          </w:tcPr>
          <w:p w:rsidR="00665C46" w:rsidRDefault="0031551B">
            <w:pPr>
              <w:jc w:val="center"/>
              <w:rPr>
                <w:rFonts w:eastAsia="標楷體"/>
                <w:b/>
                <w:sz w:val="28"/>
                <w:szCs w:val="28"/>
              </w:rPr>
            </w:pPr>
            <w:r>
              <w:rPr>
                <w:rFonts w:eastAsia="標楷體" w:hint="eastAsia"/>
                <w:b/>
                <w:sz w:val="28"/>
                <w:szCs w:val="28"/>
              </w:rPr>
              <w:t>員工通過英文檢定（相當於多益</w:t>
            </w:r>
            <w:r>
              <w:rPr>
                <w:rFonts w:eastAsia="標楷體" w:hint="eastAsia"/>
                <w:b/>
                <w:sz w:val="28"/>
                <w:szCs w:val="28"/>
              </w:rPr>
              <w:t>650</w:t>
            </w:r>
            <w:r>
              <w:rPr>
                <w:rFonts w:eastAsia="標楷體" w:hint="eastAsia"/>
                <w:b/>
                <w:sz w:val="28"/>
                <w:szCs w:val="28"/>
              </w:rPr>
              <w:t>分以上）</w:t>
            </w:r>
          </w:p>
        </w:tc>
      </w:tr>
      <w:tr w:rsidR="00665C46">
        <w:trPr>
          <w:trHeight w:val="323"/>
        </w:trPr>
        <w:tc>
          <w:tcPr>
            <w:tcW w:w="1276" w:type="dxa"/>
            <w:vMerge/>
            <w:tcBorders>
              <w:left w:val="single" w:sz="12" w:space="0" w:color="auto"/>
            </w:tcBorders>
            <w:vAlign w:val="center"/>
          </w:tcPr>
          <w:p w:rsidR="00665C46" w:rsidRDefault="00665C46">
            <w:pPr>
              <w:jc w:val="center"/>
              <w:rPr>
                <w:rFonts w:eastAsia="標楷體"/>
                <w:b/>
                <w:sz w:val="28"/>
                <w:szCs w:val="28"/>
              </w:rPr>
            </w:pPr>
          </w:p>
        </w:tc>
        <w:tc>
          <w:tcPr>
            <w:tcW w:w="3162" w:type="dxa"/>
            <w:vMerge/>
            <w:vAlign w:val="center"/>
          </w:tcPr>
          <w:p w:rsidR="00665C46" w:rsidRDefault="00665C46">
            <w:pPr>
              <w:jc w:val="center"/>
              <w:rPr>
                <w:rFonts w:eastAsia="標楷體"/>
                <w:b/>
                <w:sz w:val="28"/>
                <w:szCs w:val="28"/>
              </w:rPr>
            </w:pPr>
          </w:p>
        </w:tc>
        <w:tc>
          <w:tcPr>
            <w:tcW w:w="3163" w:type="dxa"/>
            <w:tcBorders>
              <w:top w:val="single" w:sz="2" w:space="0" w:color="auto"/>
            </w:tcBorders>
            <w:vAlign w:val="center"/>
          </w:tcPr>
          <w:p w:rsidR="00665C46" w:rsidRDefault="0031551B">
            <w:pPr>
              <w:jc w:val="center"/>
              <w:rPr>
                <w:rFonts w:eastAsia="標楷體"/>
                <w:b/>
                <w:sz w:val="28"/>
                <w:szCs w:val="28"/>
              </w:rPr>
            </w:pPr>
            <w:r>
              <w:rPr>
                <w:rFonts w:eastAsia="標楷體" w:hint="eastAsia"/>
                <w:b/>
                <w:sz w:val="28"/>
                <w:szCs w:val="28"/>
              </w:rPr>
              <w:t>通過人數</w:t>
            </w:r>
          </w:p>
        </w:tc>
        <w:tc>
          <w:tcPr>
            <w:tcW w:w="3163" w:type="dxa"/>
            <w:tcBorders>
              <w:top w:val="single" w:sz="2" w:space="0" w:color="auto"/>
              <w:right w:val="single" w:sz="12" w:space="0" w:color="000000"/>
            </w:tcBorders>
            <w:vAlign w:val="center"/>
          </w:tcPr>
          <w:p w:rsidR="00665C46" w:rsidRDefault="0031551B">
            <w:pPr>
              <w:jc w:val="center"/>
              <w:rPr>
                <w:rFonts w:eastAsia="標楷體"/>
                <w:b/>
                <w:sz w:val="28"/>
                <w:szCs w:val="28"/>
              </w:rPr>
            </w:pPr>
            <w:r>
              <w:rPr>
                <w:rFonts w:eastAsia="標楷體" w:hint="eastAsia"/>
                <w:b/>
                <w:sz w:val="28"/>
                <w:szCs w:val="28"/>
              </w:rPr>
              <w:t>通過</w:t>
            </w:r>
            <w:r>
              <w:rPr>
                <w:rFonts w:eastAsia="標楷體"/>
                <w:b/>
                <w:sz w:val="28"/>
                <w:szCs w:val="28"/>
              </w:rPr>
              <w:t>比例</w:t>
            </w:r>
            <w:r>
              <w:rPr>
                <w:rFonts w:eastAsia="標楷體"/>
                <w:b/>
                <w:sz w:val="28"/>
                <w:szCs w:val="28"/>
              </w:rPr>
              <w:t>(%)</w:t>
            </w:r>
          </w:p>
        </w:tc>
      </w:tr>
      <w:tr w:rsidR="00665C46">
        <w:trPr>
          <w:trHeight w:val="567"/>
        </w:trPr>
        <w:tc>
          <w:tcPr>
            <w:tcW w:w="1276" w:type="dxa"/>
            <w:tcBorders>
              <w:left w:val="single" w:sz="12" w:space="0" w:color="auto"/>
            </w:tcBorders>
            <w:vAlign w:val="center"/>
          </w:tcPr>
          <w:p w:rsidR="00665C46" w:rsidRDefault="0031551B">
            <w:pPr>
              <w:jc w:val="center"/>
              <w:rPr>
                <w:rFonts w:eastAsia="標楷體"/>
                <w:szCs w:val="24"/>
              </w:rPr>
            </w:pPr>
            <w:r>
              <w:rPr>
                <w:rFonts w:eastAsia="標楷體"/>
                <w:szCs w:val="24"/>
              </w:rPr>
              <w:t>主管</w:t>
            </w:r>
          </w:p>
        </w:tc>
        <w:tc>
          <w:tcPr>
            <w:tcW w:w="3162" w:type="dxa"/>
            <w:vAlign w:val="center"/>
          </w:tcPr>
          <w:p w:rsidR="00665C46" w:rsidRDefault="00665C46">
            <w:pPr>
              <w:jc w:val="center"/>
              <w:rPr>
                <w:rFonts w:eastAsia="標楷體"/>
                <w:szCs w:val="24"/>
              </w:rPr>
            </w:pPr>
          </w:p>
        </w:tc>
        <w:tc>
          <w:tcPr>
            <w:tcW w:w="3163" w:type="dxa"/>
            <w:vAlign w:val="center"/>
          </w:tcPr>
          <w:p w:rsidR="00665C46" w:rsidRDefault="00665C46">
            <w:pPr>
              <w:jc w:val="center"/>
              <w:rPr>
                <w:rFonts w:eastAsia="標楷體"/>
                <w:szCs w:val="24"/>
              </w:rPr>
            </w:pPr>
          </w:p>
        </w:tc>
        <w:tc>
          <w:tcPr>
            <w:tcW w:w="3163" w:type="dxa"/>
            <w:tcBorders>
              <w:right w:val="single" w:sz="12" w:space="0" w:color="000000"/>
            </w:tcBorders>
            <w:vAlign w:val="center"/>
          </w:tcPr>
          <w:p w:rsidR="00665C46" w:rsidRDefault="00665C46">
            <w:pPr>
              <w:jc w:val="center"/>
              <w:rPr>
                <w:rFonts w:eastAsia="標楷體"/>
                <w:szCs w:val="24"/>
              </w:rPr>
            </w:pPr>
          </w:p>
        </w:tc>
      </w:tr>
      <w:tr w:rsidR="00665C46">
        <w:trPr>
          <w:trHeight w:val="567"/>
        </w:trPr>
        <w:tc>
          <w:tcPr>
            <w:tcW w:w="1276" w:type="dxa"/>
            <w:tcBorders>
              <w:left w:val="single" w:sz="12" w:space="0" w:color="auto"/>
            </w:tcBorders>
            <w:vAlign w:val="center"/>
          </w:tcPr>
          <w:p w:rsidR="00665C46" w:rsidRDefault="0031551B">
            <w:pPr>
              <w:jc w:val="center"/>
              <w:rPr>
                <w:rFonts w:eastAsia="標楷體"/>
                <w:szCs w:val="24"/>
              </w:rPr>
            </w:pPr>
            <w:r>
              <w:rPr>
                <w:rFonts w:eastAsia="標楷體"/>
                <w:szCs w:val="24"/>
              </w:rPr>
              <w:t>職員</w:t>
            </w:r>
          </w:p>
        </w:tc>
        <w:tc>
          <w:tcPr>
            <w:tcW w:w="3162" w:type="dxa"/>
            <w:vAlign w:val="center"/>
          </w:tcPr>
          <w:p w:rsidR="00665C46" w:rsidRDefault="00665C46">
            <w:pPr>
              <w:jc w:val="center"/>
              <w:rPr>
                <w:rFonts w:eastAsia="標楷體"/>
                <w:szCs w:val="24"/>
              </w:rPr>
            </w:pPr>
          </w:p>
        </w:tc>
        <w:tc>
          <w:tcPr>
            <w:tcW w:w="3163" w:type="dxa"/>
            <w:vAlign w:val="center"/>
          </w:tcPr>
          <w:p w:rsidR="00665C46" w:rsidRDefault="00665C46">
            <w:pPr>
              <w:jc w:val="center"/>
              <w:rPr>
                <w:rFonts w:eastAsia="標楷體"/>
                <w:szCs w:val="24"/>
              </w:rPr>
            </w:pPr>
          </w:p>
        </w:tc>
        <w:tc>
          <w:tcPr>
            <w:tcW w:w="3163" w:type="dxa"/>
            <w:tcBorders>
              <w:right w:val="single" w:sz="12" w:space="0" w:color="000000"/>
            </w:tcBorders>
            <w:vAlign w:val="center"/>
          </w:tcPr>
          <w:p w:rsidR="00665C46" w:rsidRDefault="00665C46">
            <w:pPr>
              <w:jc w:val="center"/>
              <w:rPr>
                <w:rFonts w:eastAsia="標楷體"/>
                <w:szCs w:val="24"/>
              </w:rPr>
            </w:pPr>
          </w:p>
        </w:tc>
      </w:tr>
      <w:tr w:rsidR="00665C46">
        <w:trPr>
          <w:trHeight w:val="567"/>
        </w:trPr>
        <w:tc>
          <w:tcPr>
            <w:tcW w:w="1276" w:type="dxa"/>
            <w:tcBorders>
              <w:left w:val="single" w:sz="12" w:space="0" w:color="auto"/>
              <w:bottom w:val="single" w:sz="12" w:space="0" w:color="auto"/>
            </w:tcBorders>
            <w:vAlign w:val="center"/>
          </w:tcPr>
          <w:p w:rsidR="00665C46" w:rsidRDefault="0031551B">
            <w:pPr>
              <w:jc w:val="center"/>
              <w:rPr>
                <w:rFonts w:eastAsia="標楷體"/>
                <w:szCs w:val="24"/>
              </w:rPr>
            </w:pPr>
            <w:r>
              <w:rPr>
                <w:rFonts w:eastAsia="標楷體"/>
                <w:szCs w:val="24"/>
              </w:rPr>
              <w:t>合計</w:t>
            </w:r>
          </w:p>
        </w:tc>
        <w:tc>
          <w:tcPr>
            <w:tcW w:w="3162" w:type="dxa"/>
            <w:tcBorders>
              <w:bottom w:val="single" w:sz="12" w:space="0" w:color="auto"/>
            </w:tcBorders>
            <w:vAlign w:val="center"/>
          </w:tcPr>
          <w:p w:rsidR="00665C46" w:rsidRDefault="00665C46">
            <w:pPr>
              <w:jc w:val="center"/>
              <w:rPr>
                <w:rFonts w:eastAsia="標楷體"/>
                <w:szCs w:val="24"/>
              </w:rPr>
            </w:pPr>
          </w:p>
        </w:tc>
        <w:tc>
          <w:tcPr>
            <w:tcW w:w="3163" w:type="dxa"/>
            <w:tcBorders>
              <w:bottom w:val="single" w:sz="12" w:space="0" w:color="auto"/>
            </w:tcBorders>
            <w:vAlign w:val="center"/>
          </w:tcPr>
          <w:p w:rsidR="00665C46" w:rsidRDefault="00665C46">
            <w:pPr>
              <w:jc w:val="center"/>
              <w:rPr>
                <w:rFonts w:eastAsia="標楷體"/>
                <w:szCs w:val="24"/>
              </w:rPr>
            </w:pPr>
          </w:p>
        </w:tc>
        <w:tc>
          <w:tcPr>
            <w:tcW w:w="3163" w:type="dxa"/>
            <w:tcBorders>
              <w:bottom w:val="single" w:sz="12" w:space="0" w:color="auto"/>
              <w:right w:val="single" w:sz="12" w:space="0" w:color="000000"/>
            </w:tcBorders>
            <w:vAlign w:val="center"/>
          </w:tcPr>
          <w:p w:rsidR="00665C46" w:rsidRDefault="00665C46">
            <w:pPr>
              <w:jc w:val="center"/>
              <w:rPr>
                <w:rFonts w:eastAsia="標楷體"/>
                <w:szCs w:val="24"/>
              </w:rPr>
            </w:pPr>
          </w:p>
        </w:tc>
      </w:tr>
    </w:tbl>
    <w:p w:rsidR="00665C46" w:rsidRDefault="0031551B">
      <w:pPr>
        <w:pStyle w:val="a4"/>
        <w:tabs>
          <w:tab w:val="right" w:leader="dot" w:pos="8505"/>
        </w:tabs>
        <w:spacing w:before="0" w:after="0" w:line="480" w:lineRule="atLeast"/>
        <w:jc w:val="left"/>
        <w:outlineLvl w:val="0"/>
        <w:rPr>
          <w:rFonts w:hAnsi="標楷體"/>
          <w:b/>
          <w:color w:val="000000"/>
          <w:sz w:val="28"/>
        </w:rPr>
      </w:pPr>
      <w:r>
        <w:rPr>
          <w:rFonts w:hAnsi="標楷體" w:hint="eastAsia"/>
          <w:b/>
          <w:color w:val="000000"/>
          <w:sz w:val="28"/>
        </w:rPr>
        <w:t>（二）雙語環境落實情形</w:t>
      </w:r>
    </w:p>
    <w:tbl>
      <w:tblPr>
        <w:tblW w:w="10817" w:type="dxa"/>
        <w:tblInd w:w="-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69"/>
        <w:gridCol w:w="5627"/>
        <w:gridCol w:w="567"/>
        <w:gridCol w:w="567"/>
        <w:gridCol w:w="3587"/>
      </w:tblGrid>
      <w:tr w:rsidR="00665C46">
        <w:trPr>
          <w:cantSplit/>
          <w:trHeight w:val="425"/>
          <w:tblHeader/>
        </w:trPr>
        <w:tc>
          <w:tcPr>
            <w:tcW w:w="6096" w:type="dxa"/>
            <w:gridSpan w:val="2"/>
            <w:shd w:val="clear" w:color="auto" w:fill="D9D9D9"/>
            <w:vAlign w:val="center"/>
          </w:tcPr>
          <w:p w:rsidR="00665C46" w:rsidRDefault="0031551B">
            <w:pPr>
              <w:widowControl/>
              <w:autoSpaceDE w:val="0"/>
              <w:autoSpaceDN w:val="0"/>
              <w:adjustRightInd w:val="0"/>
              <w:snapToGrid w:val="0"/>
              <w:ind w:leftChars="542" w:left="1301"/>
              <w:jc w:val="center"/>
              <w:textAlignment w:val="bottom"/>
              <w:rPr>
                <w:rFonts w:ascii="標楷體" w:eastAsia="標楷體" w:hAnsi="標楷體" w:cs="標楷體"/>
                <w:b/>
                <w:noProof/>
                <w:color w:val="000000"/>
              </w:rPr>
            </w:pPr>
            <w:r>
              <w:rPr>
                <w:rFonts w:ascii="標楷體" w:eastAsia="標楷體" w:hAnsi="標楷體" w:cs="標楷體"/>
                <w:b/>
                <w:noProof/>
                <w:color w:val="000000"/>
              </w:rPr>
              <w:t>項目</w:t>
            </w:r>
          </w:p>
        </w:tc>
        <w:tc>
          <w:tcPr>
            <w:tcW w:w="567" w:type="dxa"/>
            <w:shd w:val="clear" w:color="auto" w:fill="D9D9D9"/>
            <w:vAlign w:val="center"/>
          </w:tcPr>
          <w:p w:rsidR="00665C46" w:rsidRDefault="0031551B">
            <w:pPr>
              <w:widowControl/>
              <w:autoSpaceDE w:val="0"/>
              <w:autoSpaceDN w:val="0"/>
              <w:adjustRightInd w:val="0"/>
              <w:snapToGrid w:val="0"/>
              <w:jc w:val="center"/>
              <w:textAlignment w:val="bottom"/>
              <w:rPr>
                <w:rFonts w:ascii="標楷體" w:eastAsia="標楷體" w:hAnsi="標楷體" w:cs="標楷體"/>
                <w:b/>
                <w:bCs/>
                <w:color w:val="000000"/>
                <w:szCs w:val="28"/>
              </w:rPr>
            </w:pPr>
            <w:r>
              <w:rPr>
                <w:rFonts w:ascii="標楷體" w:eastAsia="標楷體" w:hAnsi="標楷體" w:cs="標楷體" w:hint="eastAsia"/>
                <w:b/>
                <w:bCs/>
                <w:color w:val="000000"/>
                <w:szCs w:val="28"/>
              </w:rPr>
              <w:t>無</w:t>
            </w:r>
          </w:p>
        </w:tc>
        <w:tc>
          <w:tcPr>
            <w:tcW w:w="567" w:type="dxa"/>
            <w:shd w:val="clear" w:color="auto" w:fill="D9D9D9"/>
            <w:vAlign w:val="center"/>
          </w:tcPr>
          <w:p w:rsidR="00665C46" w:rsidRDefault="0031551B">
            <w:pPr>
              <w:widowControl/>
              <w:autoSpaceDE w:val="0"/>
              <w:autoSpaceDN w:val="0"/>
              <w:adjustRightInd w:val="0"/>
              <w:snapToGrid w:val="0"/>
              <w:jc w:val="center"/>
              <w:textAlignment w:val="bottom"/>
              <w:rPr>
                <w:rFonts w:ascii="標楷體" w:eastAsia="標楷體" w:hAnsi="標楷體" w:cs="標楷體"/>
                <w:b/>
                <w:bCs/>
                <w:color w:val="000000"/>
                <w:szCs w:val="28"/>
              </w:rPr>
            </w:pPr>
            <w:r>
              <w:rPr>
                <w:rFonts w:ascii="標楷體" w:eastAsia="標楷體" w:hAnsi="標楷體" w:cs="標楷體" w:hint="eastAsia"/>
                <w:b/>
                <w:bCs/>
                <w:color w:val="000000"/>
                <w:szCs w:val="28"/>
              </w:rPr>
              <w:t>有</w:t>
            </w:r>
          </w:p>
        </w:tc>
        <w:tc>
          <w:tcPr>
            <w:tcW w:w="3587" w:type="dxa"/>
            <w:shd w:val="clear" w:color="auto" w:fill="D9D9D9"/>
            <w:vAlign w:val="center"/>
          </w:tcPr>
          <w:p w:rsidR="00665C46" w:rsidRDefault="0031551B">
            <w:pPr>
              <w:widowControl/>
              <w:autoSpaceDE w:val="0"/>
              <w:autoSpaceDN w:val="0"/>
              <w:adjustRightInd w:val="0"/>
              <w:snapToGrid w:val="0"/>
              <w:jc w:val="center"/>
              <w:textAlignment w:val="bottom"/>
              <w:rPr>
                <w:rFonts w:ascii="標楷體" w:eastAsia="標楷體" w:hAnsi="標楷體" w:cs="標楷體"/>
                <w:b/>
                <w:bCs/>
                <w:color w:val="000000"/>
                <w:szCs w:val="28"/>
              </w:rPr>
            </w:pPr>
            <w:r>
              <w:rPr>
                <w:rFonts w:ascii="標楷體" w:eastAsia="標楷體" w:hAnsi="標楷體" w:cs="標楷體" w:hint="eastAsia"/>
                <w:b/>
                <w:bCs/>
                <w:color w:val="000000"/>
                <w:szCs w:val="28"/>
              </w:rPr>
              <w:t>說明</w:t>
            </w:r>
          </w:p>
        </w:tc>
      </w:tr>
      <w:tr w:rsidR="00FB0311">
        <w:trPr>
          <w:cantSplit/>
          <w:trHeight w:val="1236"/>
        </w:trPr>
        <w:tc>
          <w:tcPr>
            <w:tcW w:w="469" w:type="dxa"/>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r>
              <w:rPr>
                <w:rFonts w:ascii="標楷體" w:eastAsia="標楷體" w:hAnsi="標楷體" w:cs="標楷體" w:hint="eastAsia"/>
                <w:b/>
                <w:color w:val="000000"/>
              </w:rPr>
              <w:t>一、目標</w:t>
            </w:r>
          </w:p>
        </w:tc>
        <w:tc>
          <w:tcPr>
            <w:tcW w:w="5627" w:type="dxa"/>
            <w:vAlign w:val="center"/>
          </w:tcPr>
          <w:p w:rsidR="00FB0311" w:rsidRDefault="00FB0311" w:rsidP="00FB0311">
            <w:pPr>
              <w:pStyle w:val="a5"/>
              <w:numPr>
                <w:ilvl w:val="0"/>
                <w:numId w:val="7"/>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rPr>
            </w:pPr>
            <w:r>
              <w:rPr>
                <w:rFonts w:ascii="Times New Roman" w:eastAsia="標楷體" w:hAnsi="Times New Roman" w:cs="Times New Roman" w:hint="eastAsia"/>
                <w:color w:val="000000"/>
              </w:rPr>
              <w:t>請問貴公司</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組織</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是否有設定提升英語力或其他外語之目標？</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410"/>
        </w:trPr>
        <w:tc>
          <w:tcPr>
            <w:tcW w:w="469" w:type="dxa"/>
            <w:vMerge w:val="restart"/>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r>
              <w:rPr>
                <w:rFonts w:ascii="標楷體" w:eastAsia="標楷體" w:hAnsi="標楷體" w:cs="標楷體" w:hint="eastAsia"/>
                <w:b/>
                <w:color w:val="000000"/>
              </w:rPr>
              <w:t>二、學習機制</w:t>
            </w:r>
          </w:p>
        </w:tc>
        <w:tc>
          <w:tcPr>
            <w:tcW w:w="5627" w:type="dxa"/>
            <w:vAlign w:val="center"/>
          </w:tcPr>
          <w:p w:rsidR="00FB0311" w:rsidRDefault="00FB0311" w:rsidP="00FB0311">
            <w:pPr>
              <w:pStyle w:val="a5"/>
              <w:numPr>
                <w:ilvl w:val="0"/>
                <w:numId w:val="8"/>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是否有開設英語相關教育訓練課程或聘用英語導師</w:t>
            </w:r>
            <w:r>
              <w:rPr>
                <w:rFonts w:ascii="Times New Roman" w:eastAsia="標楷體" w:hAnsi="Times New Roman" w:cs="Times New Roman" w:hint="eastAsia"/>
                <w:bCs/>
                <w:color w:val="000000"/>
              </w:rPr>
              <w:t>(English mentor)</w:t>
            </w:r>
            <w:r>
              <w:rPr>
                <w:rFonts w:ascii="Times New Roman" w:eastAsia="標楷體" w:hAnsi="Times New Roman" w:cs="Times New Roman" w:hint="eastAsia"/>
                <w:bCs/>
                <w:color w:val="000000"/>
              </w:rPr>
              <w:t>？</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646"/>
        </w:trPr>
        <w:tc>
          <w:tcPr>
            <w:tcW w:w="469"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627" w:type="dxa"/>
            <w:vAlign w:val="center"/>
          </w:tcPr>
          <w:p w:rsidR="00FB0311" w:rsidRDefault="00FB0311" w:rsidP="00FB0311">
            <w:pPr>
              <w:pStyle w:val="a5"/>
              <w:numPr>
                <w:ilvl w:val="0"/>
                <w:numId w:val="8"/>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請問貴公司</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組織</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是否有針對全體員工進行英語能力之考核或要求員工定期進行英語能力檢定？</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508"/>
        </w:trPr>
        <w:tc>
          <w:tcPr>
            <w:tcW w:w="469"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627" w:type="dxa"/>
            <w:vAlign w:val="center"/>
          </w:tcPr>
          <w:p w:rsidR="00FB0311" w:rsidRDefault="00FB0311" w:rsidP="00FB0311">
            <w:pPr>
              <w:pStyle w:val="a5"/>
              <w:numPr>
                <w:ilvl w:val="0"/>
                <w:numId w:val="8"/>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是否有定期辦理國際文化交流或補助員工前往海外遊學？</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820"/>
        </w:trPr>
        <w:tc>
          <w:tcPr>
            <w:tcW w:w="469" w:type="dxa"/>
            <w:vMerge w:val="restart"/>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r>
              <w:rPr>
                <w:rFonts w:ascii="標楷體" w:eastAsia="標楷體" w:hAnsi="標楷體" w:cs="標楷體" w:hint="eastAsia"/>
                <w:b/>
                <w:color w:val="000000"/>
              </w:rPr>
              <w:t>三、激勵措施</w:t>
            </w:r>
          </w:p>
        </w:tc>
        <w:tc>
          <w:tcPr>
            <w:tcW w:w="5627" w:type="dxa"/>
            <w:vAlign w:val="center"/>
          </w:tcPr>
          <w:p w:rsidR="00FB0311" w:rsidRDefault="00FB0311" w:rsidP="00FB0311">
            <w:pPr>
              <w:pStyle w:val="a5"/>
              <w:numPr>
                <w:ilvl w:val="0"/>
                <w:numId w:val="9"/>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在</w:t>
            </w:r>
            <w:r>
              <w:rPr>
                <w:rFonts w:ascii="Times New Roman" w:eastAsia="標楷體" w:hAnsi="Times New Roman" w:cs="Times New Roman" w:hint="eastAsia"/>
                <w:bCs/>
                <w:color w:val="000000"/>
              </w:rPr>
              <w:t>升遷制度上，是否有將英語能力列入考核項目中？</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820"/>
        </w:trPr>
        <w:tc>
          <w:tcPr>
            <w:tcW w:w="469" w:type="dxa"/>
            <w:vMerge/>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p>
        </w:tc>
        <w:tc>
          <w:tcPr>
            <w:tcW w:w="5627" w:type="dxa"/>
            <w:vAlign w:val="center"/>
          </w:tcPr>
          <w:p w:rsidR="00FB0311" w:rsidRDefault="00FB0311" w:rsidP="00FB0311">
            <w:pPr>
              <w:pStyle w:val="a5"/>
              <w:numPr>
                <w:ilvl w:val="0"/>
                <w:numId w:val="9"/>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是否針對通過英語能力檢定之員工予以相關之獎勵措施？</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825"/>
        </w:trPr>
        <w:tc>
          <w:tcPr>
            <w:tcW w:w="469" w:type="dxa"/>
            <w:vMerge w:val="restart"/>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ascii="標楷體" w:eastAsia="標楷體" w:hAnsi="標楷體" w:cs="標楷體"/>
                <w:b/>
                <w:color w:val="000000"/>
              </w:rPr>
            </w:pPr>
            <w:r>
              <w:rPr>
                <w:rFonts w:ascii="標楷體" w:eastAsia="標楷體" w:hAnsi="標楷體" w:cs="標楷體" w:hint="eastAsia"/>
                <w:b/>
                <w:color w:val="000000"/>
              </w:rPr>
              <w:t>四、業務推廣</w:t>
            </w:r>
          </w:p>
        </w:tc>
        <w:tc>
          <w:tcPr>
            <w:tcW w:w="5627" w:type="dxa"/>
            <w:vAlign w:val="center"/>
          </w:tcPr>
          <w:p w:rsidR="00FB0311" w:rsidRDefault="00FB0311" w:rsidP="00FB0311">
            <w:pPr>
              <w:pStyle w:val="a5"/>
              <w:numPr>
                <w:ilvl w:val="0"/>
                <w:numId w:val="10"/>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color w:val="000000"/>
              </w:rPr>
            </w:pPr>
            <w:r>
              <w:rPr>
                <w:rFonts w:ascii="Times New Roman" w:eastAsia="標楷體" w:hAnsi="Times New Roman" w:cs="Times New Roman" w:hint="eastAsia"/>
                <w:color w:val="000000"/>
              </w:rPr>
              <w:t>請問貴公司</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組織</w:t>
            </w: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是否有設置中英文之官方網站、內部網站或針對供應商設置中英文平台？</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825"/>
        </w:trPr>
        <w:tc>
          <w:tcPr>
            <w:tcW w:w="469" w:type="dxa"/>
            <w:vMerge/>
            <w:tcBorders>
              <w:bottom w:val="single" w:sz="4" w:space="0" w:color="auto"/>
            </w:tcBorders>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eastAsia="標楷體"/>
                <w:b/>
                <w:color w:val="000000"/>
                <w:lang w:val="en-GB"/>
              </w:rPr>
            </w:pPr>
          </w:p>
        </w:tc>
        <w:tc>
          <w:tcPr>
            <w:tcW w:w="5627" w:type="dxa"/>
            <w:tcBorders>
              <w:top w:val="single" w:sz="4" w:space="0" w:color="auto"/>
              <w:bottom w:val="single" w:sz="4" w:space="0" w:color="auto"/>
            </w:tcBorders>
            <w:vAlign w:val="center"/>
          </w:tcPr>
          <w:p w:rsidR="00FB0311" w:rsidRDefault="00FB0311" w:rsidP="00FB0311">
            <w:pPr>
              <w:pStyle w:val="a5"/>
              <w:numPr>
                <w:ilvl w:val="0"/>
                <w:numId w:val="10"/>
              </w:numPr>
              <w:tabs>
                <w:tab w:val="left" w:pos="398"/>
              </w:tabs>
              <w:autoSpaceDE w:val="0"/>
              <w:autoSpaceDN w:val="0"/>
              <w:adjustRightInd w:val="0"/>
              <w:snapToGrid w:val="0"/>
              <w:ind w:leftChars="0" w:left="397" w:hanging="397"/>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是否有將商品文案英語化？</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r w:rsidR="00FB0311">
        <w:trPr>
          <w:cantSplit/>
          <w:trHeight w:val="1417"/>
        </w:trPr>
        <w:tc>
          <w:tcPr>
            <w:tcW w:w="469" w:type="dxa"/>
            <w:tcBorders>
              <w:top w:val="single" w:sz="4" w:space="0" w:color="auto"/>
            </w:tcBorders>
            <w:shd w:val="clear" w:color="auto" w:fill="D9D9D9"/>
            <w:textDirection w:val="tbRlV"/>
            <w:vAlign w:val="center"/>
          </w:tcPr>
          <w:p w:rsidR="00FB0311" w:rsidRDefault="00FB0311" w:rsidP="00FB0311">
            <w:pPr>
              <w:autoSpaceDE w:val="0"/>
              <w:autoSpaceDN w:val="0"/>
              <w:adjustRightInd w:val="0"/>
              <w:snapToGrid w:val="0"/>
              <w:ind w:left="113" w:right="113"/>
              <w:jc w:val="center"/>
              <w:textAlignment w:val="bottom"/>
              <w:rPr>
                <w:rFonts w:eastAsia="標楷體"/>
                <w:b/>
                <w:color w:val="000000"/>
                <w:lang w:val="en-GB"/>
              </w:rPr>
            </w:pPr>
            <w:r>
              <w:rPr>
                <w:rFonts w:eastAsia="標楷體" w:hint="eastAsia"/>
                <w:b/>
                <w:color w:val="000000"/>
                <w:lang w:val="en-GB"/>
              </w:rPr>
              <w:t>五、其他</w:t>
            </w:r>
          </w:p>
        </w:tc>
        <w:tc>
          <w:tcPr>
            <w:tcW w:w="5627" w:type="dxa"/>
            <w:tcBorders>
              <w:top w:val="single" w:sz="4" w:space="0" w:color="auto"/>
            </w:tcBorders>
            <w:vAlign w:val="center"/>
          </w:tcPr>
          <w:p w:rsidR="00FB0311" w:rsidRDefault="00FB0311" w:rsidP="00FB0311">
            <w:pPr>
              <w:pStyle w:val="a5"/>
              <w:numPr>
                <w:ilvl w:val="0"/>
                <w:numId w:val="11"/>
              </w:numPr>
              <w:tabs>
                <w:tab w:val="left" w:pos="398"/>
              </w:tabs>
              <w:autoSpaceDE w:val="0"/>
              <w:autoSpaceDN w:val="0"/>
              <w:adjustRightInd w:val="0"/>
              <w:snapToGrid w:val="0"/>
              <w:ind w:leftChars="0"/>
              <w:jc w:val="both"/>
              <w:textAlignment w:val="bottom"/>
              <w:rPr>
                <w:rFonts w:ascii="Times New Roman" w:eastAsia="標楷體" w:hAnsi="Times New Roman" w:cs="Times New Roman"/>
                <w:bCs/>
                <w:color w:val="000000"/>
              </w:rPr>
            </w:pPr>
            <w:r>
              <w:rPr>
                <w:rFonts w:ascii="Times New Roman" w:eastAsia="標楷體" w:hAnsi="Times New Roman" w:cs="Times New Roman" w:hint="eastAsia"/>
                <w:bCs/>
                <w:color w:val="000000"/>
              </w:rPr>
              <w:t>請問貴</w:t>
            </w:r>
            <w:r>
              <w:rPr>
                <w:rFonts w:ascii="Times New Roman" w:eastAsia="標楷體" w:hAnsi="Times New Roman" w:cs="Times New Roman" w:hint="eastAsia"/>
                <w:color w:val="000000"/>
                <w:lang w:val="en-GB"/>
              </w:rPr>
              <w:t>公司</w:t>
            </w:r>
            <w:r>
              <w:rPr>
                <w:rFonts w:ascii="Times New Roman" w:eastAsia="標楷體" w:hAnsi="Times New Roman" w:cs="Times New Roman" w:hint="eastAsia"/>
                <w:color w:val="000000"/>
                <w:lang w:val="en-GB"/>
              </w:rPr>
              <w:t>(</w:t>
            </w:r>
            <w:r>
              <w:rPr>
                <w:rFonts w:ascii="Times New Roman" w:eastAsia="標楷體" w:hAnsi="Times New Roman" w:cs="Times New Roman" w:hint="eastAsia"/>
                <w:color w:val="000000"/>
                <w:lang w:val="en-GB"/>
              </w:rPr>
              <w:t>組織</w:t>
            </w:r>
            <w:r>
              <w:rPr>
                <w:rFonts w:ascii="Times New Roman" w:eastAsia="標楷體" w:hAnsi="Times New Roman" w:cs="Times New Roman" w:hint="eastAsia"/>
                <w:color w:val="000000"/>
                <w:lang w:val="en-GB"/>
              </w:rPr>
              <w:t>)</w:t>
            </w:r>
            <w:r>
              <w:rPr>
                <w:rFonts w:ascii="Times New Roman" w:eastAsia="標楷體" w:hAnsi="Times New Roman" w:cs="Times New Roman" w:hint="eastAsia"/>
                <w:bCs/>
                <w:color w:val="000000"/>
              </w:rPr>
              <w:t>是否有其他提升英</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外</w:t>
            </w:r>
            <w:r>
              <w:rPr>
                <w:rFonts w:ascii="Times New Roman" w:eastAsia="標楷體" w:hAnsi="Times New Roman" w:cs="Times New Roman" w:hint="eastAsia"/>
                <w:bCs/>
                <w:color w:val="000000"/>
              </w:rPr>
              <w:t>)</w:t>
            </w:r>
            <w:r>
              <w:rPr>
                <w:rFonts w:ascii="Times New Roman" w:eastAsia="標楷體" w:hAnsi="Times New Roman" w:cs="Times New Roman" w:hint="eastAsia"/>
                <w:bCs/>
                <w:color w:val="000000"/>
              </w:rPr>
              <w:t>語措施？</w:t>
            </w:r>
          </w:p>
        </w:tc>
        <w:tc>
          <w:tcPr>
            <w:tcW w:w="567" w:type="dxa"/>
            <w:shd w:val="clear" w:color="auto" w:fill="auto"/>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567" w:type="dxa"/>
            <w:vAlign w:val="center"/>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r>
              <w:rPr>
                <w:rFonts w:ascii="標楷體" w:eastAsia="標楷體" w:hAnsi="標楷體" w:cs="標楷體"/>
                <w:color w:val="000000"/>
              </w:rPr>
              <w:t>□</w:t>
            </w:r>
          </w:p>
        </w:tc>
        <w:tc>
          <w:tcPr>
            <w:tcW w:w="3587" w:type="dxa"/>
          </w:tcPr>
          <w:p w:rsidR="00FB0311" w:rsidRDefault="00FB0311" w:rsidP="00FB0311">
            <w:pPr>
              <w:widowControl/>
              <w:autoSpaceDE w:val="0"/>
              <w:autoSpaceDN w:val="0"/>
              <w:adjustRightInd w:val="0"/>
              <w:snapToGrid w:val="0"/>
              <w:jc w:val="center"/>
              <w:textAlignment w:val="bottom"/>
              <w:rPr>
                <w:rFonts w:ascii="標楷體" w:eastAsia="標楷體" w:hAnsi="標楷體" w:cs="標楷體"/>
                <w:color w:val="000000"/>
              </w:rPr>
            </w:pPr>
          </w:p>
        </w:tc>
      </w:tr>
    </w:tbl>
    <w:p w:rsidR="00665C46" w:rsidRDefault="00665C46">
      <w:pPr>
        <w:widowControl/>
        <w:rPr>
          <w:rFonts w:eastAsia="標楷體"/>
          <w:b/>
          <w:bCs/>
          <w:sz w:val="40"/>
          <w:szCs w:val="40"/>
          <w:lang w:val="en-GB"/>
        </w:rPr>
      </w:pPr>
    </w:p>
    <w:sectPr w:rsidR="00665C46">
      <w:footerReference w:type="default" r:id="rId7"/>
      <w:pgSz w:w="11906" w:h="16838"/>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1B" w:rsidRDefault="0031551B">
      <w:r>
        <w:separator/>
      </w:r>
    </w:p>
  </w:endnote>
  <w:endnote w:type="continuationSeparator" w:id="0">
    <w:p w:rsidR="0031551B" w:rsidRDefault="0031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32855"/>
      <w:docPartObj>
        <w:docPartGallery w:val="Page Numbers (Bottom of Page)"/>
        <w:docPartUnique/>
      </w:docPartObj>
    </w:sdtPr>
    <w:sdtEndPr>
      <w:rPr>
        <w:rFonts w:ascii="Calibri" w:eastAsia="Calibri" w:hAnsi="Calibri" w:cs="Calibri"/>
        <w:sz w:val="24"/>
        <w:szCs w:val="22"/>
      </w:rPr>
    </w:sdtEndPr>
    <w:sdtContent>
      <w:p w:rsidR="00665C46" w:rsidRDefault="0031551B">
        <w:pPr>
          <w:pStyle w:val="a6"/>
          <w:jc w:val="center"/>
        </w:pPr>
        <w:r>
          <w:rPr>
            <w:sz w:val="24"/>
            <w:szCs w:val="24"/>
          </w:rPr>
          <w:fldChar w:fldCharType="begin"/>
        </w:r>
        <w:r>
          <w:rPr>
            <w:sz w:val="24"/>
            <w:szCs w:val="24"/>
          </w:rPr>
          <w:instrText>PAGE   \* MERGEFORMAT</w:instrText>
        </w:r>
        <w:r>
          <w:rPr>
            <w:sz w:val="24"/>
            <w:szCs w:val="24"/>
          </w:rPr>
          <w:fldChar w:fldCharType="separate"/>
        </w:r>
        <w:r w:rsidRPr="0031551B">
          <w:rPr>
            <w:noProof/>
            <w:sz w:val="24"/>
            <w:szCs w:val="24"/>
            <w:lang w:val="zh-TW"/>
          </w:rPr>
          <w:t>1</w:t>
        </w:r>
        <w:r>
          <w:rPr>
            <w:sz w:val="24"/>
            <w:szCs w:val="24"/>
          </w:rPr>
          <w:fldChar w:fldCharType="end"/>
        </w:r>
      </w:p>
    </w:sdtContent>
  </w:sdt>
  <w:p w:rsidR="00665C46" w:rsidRDefault="00665C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1B" w:rsidRDefault="0031551B">
      <w:r>
        <w:separator/>
      </w:r>
    </w:p>
  </w:footnote>
  <w:footnote w:type="continuationSeparator" w:id="0">
    <w:p w:rsidR="0031551B" w:rsidRDefault="0031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825B5E"/>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C21097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00000003"/>
    <w:multiLevelType w:val="multilevel"/>
    <w:tmpl w:val="25D00790"/>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3" w15:restartNumberingAfterBreak="0">
    <w:nsid w:val="00000004"/>
    <w:multiLevelType w:val="multilevel"/>
    <w:tmpl w:val="7116FA90"/>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4" w15:restartNumberingAfterBreak="0">
    <w:nsid w:val="00000005"/>
    <w:multiLevelType w:val="multilevel"/>
    <w:tmpl w:val="33883546"/>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5" w15:restartNumberingAfterBreak="0">
    <w:nsid w:val="00000006"/>
    <w:multiLevelType w:val="multilevel"/>
    <w:tmpl w:val="4E9049A0"/>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6" w15:restartNumberingAfterBreak="0">
    <w:nsid w:val="00000007"/>
    <w:multiLevelType w:val="multilevel"/>
    <w:tmpl w:val="D708F550"/>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7" w15:restartNumberingAfterBreak="0">
    <w:nsid w:val="00000008"/>
    <w:multiLevelType w:val="multilevel"/>
    <w:tmpl w:val="ABA08DCC"/>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8" w15:restartNumberingAfterBreak="0">
    <w:nsid w:val="00000009"/>
    <w:multiLevelType w:val="multilevel"/>
    <w:tmpl w:val="75244330"/>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9" w15:restartNumberingAfterBreak="0">
    <w:nsid w:val="0000000A"/>
    <w:multiLevelType w:val="multilevel"/>
    <w:tmpl w:val="D6C49A20"/>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10" w15:restartNumberingAfterBreak="0">
    <w:nsid w:val="0000000B"/>
    <w:multiLevelType w:val="multilevel"/>
    <w:tmpl w:val="46D2707E"/>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11" w15:restartNumberingAfterBreak="0">
    <w:nsid w:val="0000000C"/>
    <w:multiLevelType w:val="multilevel"/>
    <w:tmpl w:val="17427DB4"/>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12" w15:restartNumberingAfterBreak="0">
    <w:nsid w:val="0000000D"/>
    <w:multiLevelType w:val="multilevel"/>
    <w:tmpl w:val="FE8CD27E"/>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13" w15:restartNumberingAfterBreak="0">
    <w:nsid w:val="0000000E"/>
    <w:multiLevelType w:val="multilevel"/>
    <w:tmpl w:val="CB809E6E"/>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14" w15:restartNumberingAfterBreak="0">
    <w:nsid w:val="0000000F"/>
    <w:multiLevelType w:val="multilevel"/>
    <w:tmpl w:val="82EE52FA"/>
    <w:lvl w:ilvl="0">
      <w:start w:val="1"/>
      <w:numFmt w:val="bullet"/>
      <w:lvlText w:val="、"/>
      <w:lvlJc w:val="left"/>
      <w:pPr>
        <w:ind w:left="580" w:hanging="580"/>
      </w:pPr>
      <w:rPr>
        <w:rFonts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15" w15:restartNumberingAfterBreak="0">
    <w:nsid w:val="00000010"/>
    <w:multiLevelType w:val="multilevel"/>
    <w:tmpl w:val="D34480BE"/>
    <w:lvl w:ilvl="0">
      <w:start w:val="1"/>
      <w:numFmt w:val="bullet"/>
      <w:lvlText w:val=""/>
      <w:lvlJc w:val="left"/>
      <w:pPr>
        <w:ind w:left="660" w:hanging="480"/>
      </w:pPr>
      <w:rPr>
        <w:rFonts w:ascii="Wingdings" w:eastAsia="Wingdings" w:hAnsi="Wingdings" w:cs="Wingdings" w:hint="default"/>
      </w:rPr>
    </w:lvl>
    <w:lvl w:ilvl="1">
      <w:start w:val="1"/>
      <w:numFmt w:val="bullet"/>
      <w:lvlText w:val=""/>
      <w:lvlJc w:val="left"/>
      <w:pPr>
        <w:ind w:left="1140" w:hanging="480"/>
      </w:pPr>
      <w:rPr>
        <w:rFonts w:ascii="Wingdings" w:eastAsia="Wingdings" w:hAnsi="Wingdings" w:cs="Wingdings" w:hint="default"/>
      </w:rPr>
    </w:lvl>
    <w:lvl w:ilvl="2">
      <w:start w:val="1"/>
      <w:numFmt w:val="bullet"/>
      <w:lvlText w:val=""/>
      <w:lvlJc w:val="left"/>
      <w:pPr>
        <w:ind w:left="1620" w:hanging="480"/>
      </w:pPr>
      <w:rPr>
        <w:rFonts w:ascii="Wingdings" w:eastAsia="Wingdings" w:hAnsi="Wingdings" w:cs="Wingdings" w:hint="default"/>
      </w:rPr>
    </w:lvl>
    <w:lvl w:ilvl="3">
      <w:start w:val="1"/>
      <w:numFmt w:val="bullet"/>
      <w:lvlText w:val=""/>
      <w:lvlJc w:val="left"/>
      <w:pPr>
        <w:ind w:left="2100" w:hanging="480"/>
      </w:pPr>
      <w:rPr>
        <w:rFonts w:ascii="Wingdings" w:eastAsia="Wingdings" w:hAnsi="Wingdings" w:cs="Wingdings" w:hint="default"/>
      </w:rPr>
    </w:lvl>
    <w:lvl w:ilvl="4">
      <w:start w:val="1"/>
      <w:numFmt w:val="bullet"/>
      <w:lvlText w:val=""/>
      <w:lvlJc w:val="left"/>
      <w:pPr>
        <w:ind w:left="2580" w:hanging="480"/>
      </w:pPr>
      <w:rPr>
        <w:rFonts w:ascii="Wingdings" w:eastAsia="Wingdings" w:hAnsi="Wingdings" w:cs="Wingdings" w:hint="default"/>
      </w:rPr>
    </w:lvl>
    <w:lvl w:ilvl="5">
      <w:start w:val="1"/>
      <w:numFmt w:val="bullet"/>
      <w:lvlText w:val=""/>
      <w:lvlJc w:val="left"/>
      <w:pPr>
        <w:ind w:left="3060" w:hanging="480"/>
      </w:pPr>
      <w:rPr>
        <w:rFonts w:ascii="Wingdings" w:eastAsia="Wingdings" w:hAnsi="Wingdings" w:cs="Wingdings" w:hint="default"/>
      </w:rPr>
    </w:lvl>
    <w:lvl w:ilvl="6">
      <w:start w:val="1"/>
      <w:numFmt w:val="bullet"/>
      <w:lvlText w:val=""/>
      <w:lvlJc w:val="left"/>
      <w:pPr>
        <w:ind w:left="3540" w:hanging="480"/>
      </w:pPr>
      <w:rPr>
        <w:rFonts w:ascii="Wingdings" w:eastAsia="Wingdings" w:hAnsi="Wingdings" w:cs="Wingdings" w:hint="default"/>
      </w:rPr>
    </w:lvl>
    <w:lvl w:ilvl="7">
      <w:start w:val="1"/>
      <w:numFmt w:val="bullet"/>
      <w:lvlText w:val=""/>
      <w:lvlJc w:val="left"/>
      <w:pPr>
        <w:ind w:left="4020" w:hanging="480"/>
      </w:pPr>
      <w:rPr>
        <w:rFonts w:ascii="Wingdings" w:eastAsia="Wingdings" w:hAnsi="Wingdings" w:cs="Wingdings" w:hint="default"/>
      </w:rPr>
    </w:lvl>
    <w:lvl w:ilvl="8">
      <w:start w:val="1"/>
      <w:numFmt w:val="bullet"/>
      <w:lvlText w:val=""/>
      <w:lvlJc w:val="left"/>
      <w:pPr>
        <w:ind w:left="4500" w:hanging="480"/>
      </w:pPr>
      <w:rPr>
        <w:rFonts w:ascii="Wingdings" w:eastAsia="Wingdings" w:hAnsi="Wingdings" w:cs="Wingdings" w:hint="default"/>
      </w:rPr>
    </w:lvl>
  </w:abstractNum>
  <w:abstractNum w:abstractNumId="16" w15:restartNumberingAfterBreak="0">
    <w:nsid w:val="00000011"/>
    <w:multiLevelType w:val="multilevel"/>
    <w:tmpl w:val="8FFC2390"/>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abstractNum w:abstractNumId="17" w15:restartNumberingAfterBreak="0">
    <w:nsid w:val="00000012"/>
    <w:multiLevelType w:val="multilevel"/>
    <w:tmpl w:val="B9FED6F8"/>
    <w:lvl w:ilvl="0">
      <w:start w:val="1"/>
      <w:numFmt w:val="decimal"/>
      <w:lvlText w:val="%1、"/>
      <w:lvlJc w:val="left"/>
      <w:pPr>
        <w:ind w:left="480" w:hanging="480"/>
      </w:pPr>
      <w:rPr>
        <w:rFonts w:ascii="Times New Roman" w:eastAsia="Times New Roman" w:hAnsi="Times New Roman" w:cs="Times New Roman" w:hint="default"/>
      </w:rPr>
    </w:lvl>
    <w:lvl w:ilvl="1">
      <w:start w:va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bullet"/>
      <w:lvlText w:val="、"/>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bullet"/>
      <w:lvlText w:val="、"/>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46"/>
    <w:rsid w:val="00021E71"/>
    <w:rsid w:val="00136EC0"/>
    <w:rsid w:val="0031551B"/>
    <w:rsid w:val="00445A51"/>
    <w:rsid w:val="00665C46"/>
    <w:rsid w:val="0066620C"/>
    <w:rsid w:val="00FB0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CCB7"/>
  <w15:docId w15:val="{321A58F3-E384-4CD5-B860-5977BC5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a4">
    <w:name w:val="一"/>
    <w:basedOn w:val="a"/>
    <w:pPr>
      <w:adjustRightInd w:val="0"/>
      <w:spacing w:before="120" w:after="120" w:line="400" w:lineRule="atLeast"/>
      <w:jc w:val="both"/>
      <w:textAlignment w:val="baseline"/>
    </w:pPr>
    <w:rPr>
      <w:rFonts w:eastAsia="標楷體"/>
      <w:kern w:val="28"/>
      <w:sz w:val="36"/>
    </w:rPr>
  </w:style>
  <w:style w:type="paragraph" w:styleId="a5">
    <w:name w:val="List Paragraph"/>
    <w:basedOn w:val="a"/>
    <w:qFormat/>
    <w:pPr>
      <w:widowControl/>
      <w:ind w:leftChars="200" w:left="480"/>
    </w:pPr>
    <w:rPr>
      <w:rFonts w:ascii="新細明體" w:hAnsi="新細明體" w:cs="新細明體"/>
      <w:kern w:val="0"/>
      <w:szCs w:val="24"/>
    </w:rPr>
  </w:style>
  <w:style w:type="paragraph" w:styleId="a6">
    <w:name w:val="footer"/>
    <w:basedOn w:val="a"/>
    <w:unhideWhenUsed/>
    <w:pPr>
      <w:tabs>
        <w:tab w:val="center" w:pos="4153"/>
        <w:tab w:val="right" w:pos="8306"/>
      </w:tabs>
      <w:snapToGrid w:val="0"/>
    </w:pPr>
    <w:rPr>
      <w:sz w:val="20"/>
    </w:rPr>
  </w:style>
  <w:style w:type="character" w:customStyle="1" w:styleId="1">
    <w:name w:val="無清單1"/>
    <w:semiHidden/>
    <w:unhideWhenUsed/>
  </w:style>
  <w:style w:type="paragraph" w:styleId="a7">
    <w:name w:val="header"/>
    <w:basedOn w:val="a"/>
    <w:unhideWhenUsed/>
    <w:pPr>
      <w:tabs>
        <w:tab w:val="center" w:pos="4153"/>
        <w:tab w:val="right" w:pos="8306"/>
      </w:tabs>
      <w:snapToGrid w:val="0"/>
    </w:pPr>
    <w:rPr>
      <w:sz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paragraph" w:styleId="aa">
    <w:name w:val="Body Text"/>
    <w:basedOn w:val="a"/>
    <w:pPr>
      <w:spacing w:after="240"/>
    </w:pPr>
    <w:rPr>
      <w:rFonts w:ascii="標楷體" w:eastAsia="標楷體" w:hAnsi="標楷體" w:cs="標楷體"/>
      <w:sz w:val="20"/>
    </w:rPr>
  </w:style>
  <w:style w:type="character" w:customStyle="1" w:styleId="ab">
    <w:name w:val="本文 字元"/>
    <w:basedOn w:val="a0"/>
    <w:rPr>
      <w:rFonts w:ascii="標楷體" w:eastAsia="標楷體" w:hAnsi="Times New Roman" w:cs="Times New Roman"/>
      <w:sz w:val="20"/>
      <w:szCs w:val="20"/>
    </w:rPr>
  </w:style>
  <w:style w:type="paragraph" w:styleId="ac">
    <w:name w:val="Plain Text"/>
    <w:basedOn w:val="a"/>
    <w:rPr>
      <w:rFonts w:ascii="細明體" w:eastAsia="細明體" w:hAnsi="Courier New" w:cs="細明體"/>
    </w:rPr>
  </w:style>
  <w:style w:type="character" w:customStyle="1" w:styleId="ad">
    <w:name w:val="純文字 字元"/>
    <w:basedOn w:val="a0"/>
    <w:rPr>
      <w:rFonts w:ascii="細明體" w:eastAsia="細明體" w:hAnsi="Courier New" w:cs="Times New Roman"/>
      <w:szCs w:val="20"/>
    </w:rPr>
  </w:style>
  <w:style w:type="paragraph" w:customStyle="1" w:styleId="F-POINT">
    <w:name w:val="F-POINT"/>
    <w:basedOn w:val="a"/>
    <w:pPr>
      <w:tabs>
        <w:tab w:val="num" w:pos="660"/>
      </w:tabs>
      <w:autoSpaceDE w:val="0"/>
      <w:autoSpaceDN w:val="0"/>
      <w:adjustRightInd w:val="0"/>
      <w:spacing w:before="40" w:after="40" w:line="200" w:lineRule="exact"/>
      <w:ind w:left="660" w:hanging="480"/>
      <w:jc w:val="both"/>
    </w:pPr>
    <w:rPr>
      <w:color w:val="000000"/>
      <w:kern w:val="0"/>
      <w:sz w:val="18"/>
      <w:szCs w:val="18"/>
    </w:rPr>
  </w:style>
  <w:style w:type="paragraph" w:styleId="ae">
    <w:name w:val="Balloon Text"/>
    <w:basedOn w:val="a"/>
    <w:semiHidden/>
    <w:unhideWhenUsed/>
    <w:rPr>
      <w:rFonts w:ascii="Cambria" w:eastAsia="Cambria" w:hAnsi="Cambria" w:cs="Cambria"/>
      <w:sz w:val="18"/>
      <w:szCs w:val="18"/>
    </w:rPr>
  </w:style>
  <w:style w:type="character" w:customStyle="1" w:styleId="af">
    <w:name w:val="註解方塊文字 字元"/>
    <w:basedOn w:val="a0"/>
    <w:semiHidden/>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414</Words>
  <Characters>2362</Characters>
  <Application>Microsoft Office Word</Application>
  <DocSecurity>0</DocSecurity>
  <Lines>19</Lines>
  <Paragraphs>5</Paragraphs>
  <ScaleCrop>false</ScaleCrop>
  <Company>CPC</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dc:creator>
  <cp:lastModifiedBy>CPCuser</cp:lastModifiedBy>
  <cp:revision>6</cp:revision>
  <dcterms:created xsi:type="dcterms:W3CDTF">2022-06-22T00:58:00Z</dcterms:created>
  <dcterms:modified xsi:type="dcterms:W3CDTF">2022-06-22T01:00:00Z</dcterms:modified>
</cp:coreProperties>
</file>